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74" w:rsidRPr="0082584D" w:rsidRDefault="007D1274" w:rsidP="007D1274">
      <w:pPr>
        <w:jc w:val="center"/>
        <w:rPr>
          <w:rFonts w:eastAsia="Calibri"/>
        </w:rPr>
      </w:pPr>
      <w:r w:rsidRPr="0082584D">
        <w:rPr>
          <w:rFonts w:eastAsia="Calibri"/>
        </w:rPr>
        <w:t>Муниципальное бюджетное общеобразовательное учреждение</w:t>
      </w:r>
    </w:p>
    <w:p w:rsidR="007D1274" w:rsidRPr="0082584D" w:rsidRDefault="007D1274" w:rsidP="007D1274">
      <w:pPr>
        <w:jc w:val="center"/>
        <w:rPr>
          <w:rFonts w:eastAsia="Calibri"/>
        </w:rPr>
      </w:pPr>
      <w:r w:rsidRPr="0082584D">
        <w:rPr>
          <w:rFonts w:eastAsia="Calibri"/>
        </w:rPr>
        <w:t>«Центр образования г.Певек»</w:t>
      </w:r>
    </w:p>
    <w:p w:rsidR="007D1274" w:rsidRPr="0082584D" w:rsidRDefault="007D1274" w:rsidP="007D1274">
      <w:pPr>
        <w:jc w:val="center"/>
        <w:rPr>
          <w:rFonts w:eastAsia="Calibri"/>
        </w:rPr>
      </w:pPr>
    </w:p>
    <w:tbl>
      <w:tblPr>
        <w:tblW w:w="10022" w:type="dxa"/>
        <w:tblInd w:w="-426" w:type="dxa"/>
        <w:tblLook w:val="04A0" w:firstRow="1" w:lastRow="0" w:firstColumn="1" w:lastColumn="0" w:noHBand="0" w:noVBand="1"/>
      </w:tblPr>
      <w:tblGrid>
        <w:gridCol w:w="3809"/>
        <w:gridCol w:w="3697"/>
        <w:gridCol w:w="2516"/>
      </w:tblGrid>
      <w:tr w:rsidR="00BE484F" w:rsidRPr="00BE484F" w:rsidTr="000F441B">
        <w:trPr>
          <w:trHeight w:val="982"/>
        </w:trPr>
        <w:tc>
          <w:tcPr>
            <w:tcW w:w="3809" w:type="dxa"/>
            <w:hideMark/>
          </w:tcPr>
          <w:p w:rsidR="00BE484F" w:rsidRPr="00BE484F" w:rsidRDefault="00BE484F" w:rsidP="00BE484F">
            <w:pPr>
              <w:ind w:right="-416" w:firstLine="142"/>
              <w:contextualSpacing/>
              <w:rPr>
                <w:rFonts w:eastAsia="Calibri"/>
                <w:sz w:val="20"/>
                <w:szCs w:val="20"/>
              </w:rPr>
            </w:pPr>
            <w:r w:rsidRPr="00BE484F">
              <w:rPr>
                <w:rFonts w:eastAsia="Calibri"/>
                <w:sz w:val="20"/>
                <w:szCs w:val="20"/>
              </w:rPr>
              <w:t>Согласовано</w:t>
            </w:r>
          </w:p>
          <w:p w:rsidR="00BE484F" w:rsidRPr="00BE484F" w:rsidRDefault="00BE484F" w:rsidP="00BE484F">
            <w:pPr>
              <w:ind w:right="-416" w:firstLine="142"/>
              <w:contextualSpacing/>
              <w:rPr>
                <w:rFonts w:eastAsia="Calibri"/>
                <w:sz w:val="20"/>
                <w:szCs w:val="20"/>
              </w:rPr>
            </w:pPr>
            <w:r w:rsidRPr="00BE484F">
              <w:rPr>
                <w:rFonts w:eastAsia="Calibri"/>
                <w:sz w:val="20"/>
                <w:szCs w:val="20"/>
              </w:rPr>
              <w:t>Советом Центра</w:t>
            </w:r>
          </w:p>
          <w:p w:rsidR="00BE484F" w:rsidRPr="00BE484F" w:rsidRDefault="00BE484F" w:rsidP="00BE484F">
            <w:pPr>
              <w:ind w:right="-416" w:firstLine="142"/>
              <w:contextualSpacing/>
              <w:rPr>
                <w:rFonts w:eastAsia="Calibri"/>
                <w:sz w:val="20"/>
                <w:szCs w:val="20"/>
              </w:rPr>
            </w:pPr>
            <w:r w:rsidRPr="00BE484F">
              <w:rPr>
                <w:rFonts w:eastAsia="Calibri"/>
                <w:sz w:val="20"/>
                <w:szCs w:val="20"/>
              </w:rPr>
              <w:t>протокол от  16.08.2024 №5</w:t>
            </w:r>
          </w:p>
          <w:p w:rsidR="00BE484F" w:rsidRPr="00BE484F" w:rsidRDefault="00BE484F" w:rsidP="00BE484F">
            <w:pPr>
              <w:ind w:right="-416" w:firstLine="142"/>
              <w:contextualSpacing/>
              <w:rPr>
                <w:rFonts w:eastAsia="Calibri"/>
                <w:sz w:val="20"/>
                <w:szCs w:val="20"/>
              </w:rPr>
            </w:pPr>
          </w:p>
        </w:tc>
        <w:tc>
          <w:tcPr>
            <w:tcW w:w="3697" w:type="dxa"/>
          </w:tcPr>
          <w:p w:rsidR="00BE484F" w:rsidRPr="00BE484F" w:rsidRDefault="00BE484F" w:rsidP="00BE484F">
            <w:pPr>
              <w:ind w:right="-416"/>
              <w:contextualSpacing/>
              <w:rPr>
                <w:rFonts w:eastAsia="Calibri"/>
                <w:sz w:val="20"/>
                <w:szCs w:val="20"/>
              </w:rPr>
            </w:pPr>
            <w:r w:rsidRPr="00BE484F">
              <w:rPr>
                <w:rFonts w:eastAsia="Calibri"/>
                <w:sz w:val="20"/>
                <w:szCs w:val="20"/>
              </w:rPr>
              <w:t>Рекомендовано к утверждению</w:t>
            </w:r>
          </w:p>
          <w:p w:rsidR="00BE484F" w:rsidRPr="00BE484F" w:rsidRDefault="00BE484F" w:rsidP="00BE484F">
            <w:pPr>
              <w:ind w:right="-416"/>
              <w:contextualSpacing/>
              <w:rPr>
                <w:rFonts w:eastAsia="Calibri"/>
                <w:sz w:val="20"/>
                <w:szCs w:val="20"/>
              </w:rPr>
            </w:pPr>
            <w:r w:rsidRPr="00BE484F">
              <w:rPr>
                <w:rFonts w:eastAsia="Calibri"/>
                <w:sz w:val="20"/>
                <w:szCs w:val="20"/>
              </w:rPr>
              <w:t>педагогическим советом МБОУ</w:t>
            </w:r>
          </w:p>
          <w:p w:rsidR="00BE484F" w:rsidRPr="00BE484F" w:rsidRDefault="00BE484F" w:rsidP="00BE484F">
            <w:pPr>
              <w:ind w:right="-416"/>
              <w:contextualSpacing/>
              <w:rPr>
                <w:rFonts w:eastAsia="Calibri"/>
                <w:sz w:val="20"/>
                <w:szCs w:val="20"/>
              </w:rPr>
            </w:pPr>
            <w:r w:rsidRPr="00BE484F">
              <w:rPr>
                <w:rFonts w:eastAsia="Calibri"/>
                <w:sz w:val="20"/>
                <w:szCs w:val="20"/>
              </w:rPr>
              <w:t>Центр образования г.Певек</w:t>
            </w:r>
          </w:p>
          <w:p w:rsidR="00BE484F" w:rsidRPr="00BE484F" w:rsidRDefault="00BE484F" w:rsidP="00BE484F">
            <w:pPr>
              <w:ind w:right="-416"/>
              <w:contextualSpacing/>
              <w:rPr>
                <w:rFonts w:eastAsia="Calibri"/>
                <w:sz w:val="20"/>
                <w:szCs w:val="20"/>
              </w:rPr>
            </w:pPr>
            <w:r w:rsidRPr="00BE484F">
              <w:rPr>
                <w:rFonts w:eastAsia="Calibri"/>
                <w:sz w:val="20"/>
                <w:szCs w:val="20"/>
              </w:rPr>
              <w:t xml:space="preserve">протокол от  16.08.2024 № 39 </w:t>
            </w:r>
          </w:p>
          <w:p w:rsidR="00BE484F" w:rsidRPr="00BE484F" w:rsidRDefault="00BE484F" w:rsidP="00BE484F">
            <w:pPr>
              <w:ind w:right="-416" w:firstLine="142"/>
              <w:contextualSpacing/>
              <w:rPr>
                <w:rFonts w:eastAsia="Calibri"/>
                <w:sz w:val="20"/>
                <w:szCs w:val="20"/>
              </w:rPr>
            </w:pPr>
          </w:p>
        </w:tc>
        <w:tc>
          <w:tcPr>
            <w:tcW w:w="2516" w:type="dxa"/>
          </w:tcPr>
          <w:p w:rsidR="00BE484F" w:rsidRPr="00BE484F" w:rsidRDefault="00BE484F" w:rsidP="00BE484F">
            <w:pPr>
              <w:ind w:left="173" w:right="-416"/>
              <w:contextualSpacing/>
              <w:rPr>
                <w:rFonts w:eastAsia="Calibri"/>
                <w:sz w:val="20"/>
                <w:szCs w:val="20"/>
              </w:rPr>
            </w:pPr>
            <w:r w:rsidRPr="00BE484F">
              <w:rPr>
                <w:rFonts w:eastAsia="Calibri"/>
                <w:sz w:val="20"/>
                <w:szCs w:val="20"/>
              </w:rPr>
              <w:t xml:space="preserve">Утверждено приказом  </w:t>
            </w:r>
          </w:p>
          <w:p w:rsidR="00BE484F" w:rsidRPr="00BE484F" w:rsidRDefault="00BE484F" w:rsidP="00BE484F">
            <w:pPr>
              <w:ind w:left="173" w:right="-416"/>
              <w:contextualSpacing/>
              <w:rPr>
                <w:rFonts w:eastAsia="Calibri"/>
                <w:sz w:val="20"/>
                <w:szCs w:val="20"/>
              </w:rPr>
            </w:pPr>
            <w:r w:rsidRPr="00BE484F">
              <w:rPr>
                <w:rFonts w:eastAsia="Calibri"/>
                <w:sz w:val="20"/>
                <w:szCs w:val="20"/>
              </w:rPr>
              <w:t xml:space="preserve">МБОУ Центр образования г. г. Певек </w:t>
            </w:r>
          </w:p>
          <w:p w:rsidR="00BE484F" w:rsidRPr="00BE484F" w:rsidRDefault="00BE484F" w:rsidP="00BE484F">
            <w:pPr>
              <w:ind w:left="173" w:right="-416"/>
              <w:contextualSpacing/>
              <w:rPr>
                <w:rFonts w:eastAsia="Calibri"/>
                <w:sz w:val="20"/>
                <w:szCs w:val="20"/>
              </w:rPr>
            </w:pPr>
            <w:r w:rsidRPr="00BE484F">
              <w:rPr>
                <w:rFonts w:eastAsia="Calibri"/>
                <w:sz w:val="20"/>
                <w:szCs w:val="20"/>
              </w:rPr>
              <w:t>от 16.08.2024 № 624</w:t>
            </w:r>
          </w:p>
          <w:p w:rsidR="00BE484F" w:rsidRPr="00BE484F" w:rsidRDefault="00BE484F" w:rsidP="00BE484F">
            <w:pPr>
              <w:ind w:right="-416"/>
              <w:contextualSpacing/>
              <w:rPr>
                <w:rFonts w:eastAsia="Calibri"/>
                <w:sz w:val="20"/>
                <w:szCs w:val="20"/>
              </w:rPr>
            </w:pPr>
          </w:p>
        </w:tc>
      </w:tr>
    </w:tbl>
    <w:p w:rsidR="007D1274" w:rsidRPr="0082584D" w:rsidRDefault="007D1274" w:rsidP="007D1274">
      <w:pPr>
        <w:rPr>
          <w:rFonts w:eastAsia="Calibri"/>
        </w:rPr>
      </w:pPr>
      <w:bookmarkStart w:id="0" w:name="_GoBack"/>
      <w:bookmarkEnd w:id="0"/>
    </w:p>
    <w:p w:rsidR="007D1274" w:rsidRPr="0082584D" w:rsidRDefault="007D1274" w:rsidP="007D1274">
      <w:pPr>
        <w:rPr>
          <w:rFonts w:eastAsia="Calibri"/>
        </w:rPr>
      </w:pPr>
    </w:p>
    <w:p w:rsidR="004B0B22" w:rsidRPr="004B0B22" w:rsidRDefault="004B0B22" w:rsidP="004B0B22">
      <w:pPr>
        <w:contextualSpacing/>
      </w:pPr>
    </w:p>
    <w:p w:rsidR="00D75242" w:rsidRDefault="00D75242" w:rsidP="00457C3C">
      <w:pPr>
        <w:jc w:val="center"/>
        <w:rPr>
          <w:rFonts w:eastAsia="Calibri"/>
        </w:rPr>
      </w:pPr>
    </w:p>
    <w:p w:rsidR="00D75242" w:rsidRDefault="00D75242" w:rsidP="00457C3C">
      <w:pPr>
        <w:jc w:val="center"/>
        <w:rPr>
          <w:rFonts w:eastAsia="Calibri"/>
        </w:rPr>
      </w:pPr>
    </w:p>
    <w:p w:rsidR="004A6F38" w:rsidRPr="009A4958" w:rsidRDefault="004A6F38" w:rsidP="004A6F38">
      <w:pPr>
        <w:jc w:val="center"/>
        <w:rPr>
          <w:rFonts w:eastAsia="Calibri"/>
          <w:b/>
          <w:lang w:eastAsia="en-US"/>
        </w:rPr>
      </w:pPr>
      <w:r w:rsidRPr="009A4958">
        <w:rPr>
          <w:rFonts w:eastAsia="Calibri"/>
          <w:b/>
          <w:lang w:eastAsia="en-US"/>
        </w:rPr>
        <w:t>ДОПОЛНИТЕЛЬНАЯ ОБЩЕОБРАЗОВАТЕЛЬНАЯ ОБЩЕРАЗВИВАЮЩАЯ ПРОГРАММА</w:t>
      </w:r>
    </w:p>
    <w:p w:rsidR="004A6F38" w:rsidRDefault="004A6F38" w:rsidP="004A6F38">
      <w:pPr>
        <w:jc w:val="center"/>
        <w:rPr>
          <w:rFonts w:eastAsiaTheme="minorHAnsi"/>
          <w:b/>
          <w:szCs w:val="22"/>
          <w:lang w:eastAsia="en-US"/>
        </w:rPr>
      </w:pPr>
      <w:r>
        <w:rPr>
          <w:rFonts w:eastAsiaTheme="minorHAnsi"/>
          <w:b/>
          <w:szCs w:val="22"/>
          <w:lang w:eastAsia="en-US"/>
        </w:rPr>
        <w:t>ТЕХНИЧЕСКОЙ</w:t>
      </w:r>
      <w:r w:rsidRPr="00853493">
        <w:rPr>
          <w:rFonts w:eastAsiaTheme="minorHAnsi"/>
          <w:b/>
          <w:szCs w:val="22"/>
          <w:lang w:eastAsia="en-US"/>
        </w:rPr>
        <w:t xml:space="preserve"> НАПРАВЛЕННОСТИ</w:t>
      </w:r>
    </w:p>
    <w:p w:rsidR="004A6F38" w:rsidRDefault="004A6F38" w:rsidP="004A6F38">
      <w:pPr>
        <w:jc w:val="center"/>
        <w:rPr>
          <w:rFonts w:eastAsiaTheme="minorHAnsi"/>
          <w:b/>
          <w:szCs w:val="22"/>
          <w:lang w:eastAsia="en-US"/>
        </w:rPr>
      </w:pPr>
    </w:p>
    <w:p w:rsidR="004A6F38" w:rsidRPr="00853493" w:rsidRDefault="004A6F38" w:rsidP="004A6F38">
      <w:pPr>
        <w:jc w:val="center"/>
        <w:rPr>
          <w:rFonts w:eastAsiaTheme="minorHAnsi"/>
          <w:b/>
          <w:szCs w:val="22"/>
          <w:lang w:eastAsia="en-US"/>
        </w:rPr>
      </w:pPr>
    </w:p>
    <w:p w:rsidR="00457C3C" w:rsidRDefault="007D1274" w:rsidP="004A6F38">
      <w:pPr>
        <w:jc w:val="center"/>
        <w:rPr>
          <w:rFonts w:eastAsia="Calibri"/>
          <w:b/>
        </w:rPr>
      </w:pPr>
      <w:r>
        <w:rPr>
          <w:rFonts w:eastAsia="Calibri"/>
          <w:b/>
        </w:rPr>
        <w:t>«НАЧАЛЬНОЕ ТЕХНИЧЕСКОЕ МОДЕЛИРОВАНИЕ</w:t>
      </w:r>
      <w:r w:rsidR="00457C3C">
        <w:rPr>
          <w:rFonts w:eastAsia="Calibri"/>
          <w:b/>
        </w:rPr>
        <w:t>»</w:t>
      </w:r>
    </w:p>
    <w:p w:rsidR="00457C3C" w:rsidRDefault="00457C3C" w:rsidP="00457C3C">
      <w:pPr>
        <w:rPr>
          <w:rFonts w:eastAsia="Calibri"/>
        </w:rPr>
      </w:pPr>
    </w:p>
    <w:p w:rsidR="00457C3C" w:rsidRDefault="00457C3C" w:rsidP="00457C3C">
      <w:pPr>
        <w:rPr>
          <w:rFonts w:eastAsia="Calibri"/>
        </w:rPr>
      </w:pPr>
    </w:p>
    <w:p w:rsidR="00457C3C" w:rsidRDefault="00457C3C" w:rsidP="00457C3C">
      <w:pPr>
        <w:rPr>
          <w:rFonts w:eastAsia="Calibri"/>
          <w:b/>
        </w:rPr>
      </w:pPr>
    </w:p>
    <w:p w:rsidR="004A6F38" w:rsidRPr="00E325F0" w:rsidRDefault="004A6F38" w:rsidP="004A6F38">
      <w:r w:rsidRPr="00E325F0">
        <w:rPr>
          <w:b/>
        </w:rPr>
        <w:t xml:space="preserve">Уровень программы: </w:t>
      </w:r>
      <w:r w:rsidRPr="00E325F0">
        <w:t>базовый</w:t>
      </w:r>
    </w:p>
    <w:p w:rsidR="004A6F38" w:rsidRPr="00E325F0" w:rsidRDefault="004A6F38" w:rsidP="004A6F38">
      <w:r w:rsidRPr="00E325F0">
        <w:rPr>
          <w:b/>
        </w:rPr>
        <w:t xml:space="preserve">Срок реализации программы: </w:t>
      </w:r>
      <w:r>
        <w:t>1 год</w:t>
      </w:r>
      <w:r w:rsidRPr="009A4958">
        <w:t>.</w:t>
      </w:r>
    </w:p>
    <w:p w:rsidR="004A6F38" w:rsidRPr="00E325F0" w:rsidRDefault="004A6F38" w:rsidP="004A6F38">
      <w:r w:rsidRPr="00E325F0">
        <w:rPr>
          <w:b/>
        </w:rPr>
        <w:t xml:space="preserve">Объем программы: </w:t>
      </w:r>
      <w:r>
        <w:t xml:space="preserve">68 </w:t>
      </w:r>
      <w:r w:rsidRPr="00E325F0">
        <w:t>ч.</w:t>
      </w:r>
    </w:p>
    <w:p w:rsidR="004A6F38" w:rsidRPr="00E325F0" w:rsidRDefault="004A6F38" w:rsidP="004A6F38">
      <w:r w:rsidRPr="00E325F0">
        <w:rPr>
          <w:b/>
        </w:rPr>
        <w:t xml:space="preserve">Возрастная категория: </w:t>
      </w:r>
      <w:r w:rsidRPr="00E325F0">
        <w:t>11-14 лет</w:t>
      </w:r>
    </w:p>
    <w:p w:rsidR="004A6F38" w:rsidRPr="00E325F0" w:rsidRDefault="004A6F38" w:rsidP="004A6F38">
      <w:r w:rsidRPr="00E325F0">
        <w:rPr>
          <w:b/>
        </w:rPr>
        <w:t xml:space="preserve">Состав группы: </w:t>
      </w:r>
      <w:r w:rsidRPr="00E325F0">
        <w:t>15 человек</w:t>
      </w:r>
    </w:p>
    <w:p w:rsidR="004A6F38" w:rsidRPr="00E325F0" w:rsidRDefault="004A6F38" w:rsidP="004A6F38">
      <w:r w:rsidRPr="00E325F0">
        <w:rPr>
          <w:b/>
        </w:rPr>
        <w:t xml:space="preserve">Форма обучения: </w:t>
      </w:r>
      <w:r w:rsidRPr="00E325F0">
        <w:t>очная</w:t>
      </w:r>
    </w:p>
    <w:p w:rsidR="004A6F38" w:rsidRPr="00E325F0" w:rsidRDefault="004A6F38" w:rsidP="004A6F38">
      <w:r w:rsidRPr="00E325F0">
        <w:rPr>
          <w:b/>
        </w:rPr>
        <w:t xml:space="preserve">Вид программы: </w:t>
      </w:r>
      <w:r w:rsidRPr="00E325F0">
        <w:t>модифицированная</w:t>
      </w:r>
    </w:p>
    <w:p w:rsidR="00457C3C" w:rsidRDefault="00457C3C" w:rsidP="00457C3C">
      <w:pPr>
        <w:rPr>
          <w:rFonts w:eastAsia="Calibri"/>
        </w:rPr>
      </w:pPr>
    </w:p>
    <w:p w:rsidR="00457C3C" w:rsidRDefault="00457C3C" w:rsidP="00457C3C">
      <w:pPr>
        <w:rPr>
          <w:rFonts w:eastAsia="Calibri"/>
        </w:rPr>
      </w:pPr>
    </w:p>
    <w:p w:rsidR="00457C3C" w:rsidRDefault="00457C3C" w:rsidP="00457C3C">
      <w:pPr>
        <w:rPr>
          <w:rFonts w:eastAsia="Calibri"/>
        </w:rPr>
      </w:pPr>
    </w:p>
    <w:p w:rsidR="00457C3C" w:rsidRDefault="00457C3C" w:rsidP="00457C3C">
      <w:pPr>
        <w:rPr>
          <w:rFonts w:eastAsia="Calibri"/>
        </w:rPr>
      </w:pPr>
    </w:p>
    <w:p w:rsidR="00457C3C" w:rsidRDefault="00457C3C" w:rsidP="00457C3C">
      <w:pPr>
        <w:rPr>
          <w:rFonts w:eastAsia="Calibri"/>
        </w:rPr>
      </w:pPr>
    </w:p>
    <w:p w:rsidR="00457C3C" w:rsidRDefault="00457C3C" w:rsidP="00457C3C">
      <w:pPr>
        <w:rPr>
          <w:rFonts w:eastAsia="Calibri"/>
        </w:rPr>
      </w:pPr>
    </w:p>
    <w:p w:rsidR="004A6F38" w:rsidRDefault="007D1274" w:rsidP="007D1274">
      <w:pPr>
        <w:ind w:left="4536"/>
        <w:jc w:val="both"/>
        <w:rPr>
          <w:rFonts w:eastAsia="Calibri"/>
          <w:b/>
        </w:rPr>
      </w:pPr>
      <w:r>
        <w:rPr>
          <w:rFonts w:eastAsia="Calibri"/>
          <w:b/>
        </w:rPr>
        <w:t>Автор-</w:t>
      </w:r>
      <w:r w:rsidR="004A6F38" w:rsidRPr="00853493">
        <w:rPr>
          <w:rFonts w:eastAsia="Calibri"/>
          <w:b/>
        </w:rPr>
        <w:t xml:space="preserve">составитель: </w:t>
      </w:r>
    </w:p>
    <w:p w:rsidR="004A6F38" w:rsidRDefault="004A6F38" w:rsidP="007D1274">
      <w:pPr>
        <w:ind w:left="4536"/>
        <w:jc w:val="both"/>
        <w:rPr>
          <w:rFonts w:eastAsia="Calibri"/>
        </w:rPr>
      </w:pPr>
      <w:r>
        <w:rPr>
          <w:rFonts w:eastAsia="Calibri"/>
        </w:rPr>
        <w:t>Итапин Александр Сергеевич</w:t>
      </w:r>
      <w:r w:rsidR="007D1274">
        <w:rPr>
          <w:rFonts w:eastAsia="Calibri"/>
        </w:rPr>
        <w:t>,</w:t>
      </w:r>
    </w:p>
    <w:p w:rsidR="004A6F38" w:rsidRDefault="004A6F38" w:rsidP="007D1274">
      <w:pPr>
        <w:ind w:left="4536"/>
        <w:jc w:val="both"/>
        <w:rPr>
          <w:rFonts w:eastAsia="Calibri"/>
        </w:rPr>
      </w:pPr>
      <w:r>
        <w:rPr>
          <w:rFonts w:eastAsia="Calibri"/>
        </w:rPr>
        <w:t>педагог дополнительного образования</w:t>
      </w:r>
    </w:p>
    <w:p w:rsidR="00457C3C" w:rsidRDefault="00457C3C" w:rsidP="00457C3C">
      <w:pPr>
        <w:ind w:firstLine="3685"/>
        <w:jc w:val="center"/>
        <w:rPr>
          <w:rFonts w:eastAsia="Calibri"/>
        </w:rPr>
      </w:pPr>
    </w:p>
    <w:p w:rsidR="00457C3C" w:rsidRDefault="00457C3C" w:rsidP="00457C3C">
      <w:pPr>
        <w:jc w:val="center"/>
        <w:rPr>
          <w:rFonts w:eastAsia="Calibri"/>
        </w:rPr>
      </w:pPr>
    </w:p>
    <w:p w:rsidR="00457C3C" w:rsidRDefault="00457C3C" w:rsidP="00457C3C">
      <w:pPr>
        <w:jc w:val="center"/>
        <w:rPr>
          <w:rFonts w:eastAsia="Calibri"/>
        </w:rPr>
      </w:pPr>
    </w:p>
    <w:p w:rsidR="00457C3C" w:rsidRDefault="00457C3C" w:rsidP="00457C3C">
      <w:pPr>
        <w:rPr>
          <w:rFonts w:eastAsia="Calibri"/>
        </w:rPr>
      </w:pPr>
    </w:p>
    <w:p w:rsidR="00457C3C" w:rsidRDefault="00457C3C" w:rsidP="00457C3C">
      <w:pPr>
        <w:rPr>
          <w:rFonts w:eastAsia="Calibri"/>
        </w:rPr>
      </w:pPr>
    </w:p>
    <w:p w:rsidR="00457C3C" w:rsidRDefault="00457C3C" w:rsidP="00457C3C">
      <w:pPr>
        <w:rPr>
          <w:rFonts w:eastAsia="Calibri"/>
        </w:rPr>
      </w:pPr>
    </w:p>
    <w:p w:rsidR="00BD47F2" w:rsidRDefault="00BD47F2" w:rsidP="00457C3C">
      <w:pPr>
        <w:rPr>
          <w:rFonts w:eastAsia="Calibri"/>
        </w:rPr>
      </w:pPr>
    </w:p>
    <w:p w:rsidR="00BD47F2" w:rsidRDefault="00BD47F2" w:rsidP="00457C3C">
      <w:pPr>
        <w:rPr>
          <w:rFonts w:eastAsia="Calibri"/>
        </w:rPr>
      </w:pPr>
    </w:p>
    <w:p w:rsidR="00BD47F2" w:rsidRDefault="00BD47F2" w:rsidP="00457C3C">
      <w:pPr>
        <w:rPr>
          <w:rFonts w:eastAsia="Calibri"/>
        </w:rPr>
      </w:pPr>
    </w:p>
    <w:p w:rsidR="00457C3C" w:rsidRDefault="00457C3C" w:rsidP="00457C3C">
      <w:pPr>
        <w:rPr>
          <w:rFonts w:eastAsia="Calibri"/>
        </w:rPr>
      </w:pPr>
    </w:p>
    <w:p w:rsidR="00457C3C" w:rsidRDefault="00457C3C" w:rsidP="00457C3C">
      <w:pPr>
        <w:rPr>
          <w:rFonts w:eastAsia="Calibri"/>
        </w:rPr>
      </w:pPr>
    </w:p>
    <w:p w:rsidR="00457C3C" w:rsidRPr="004A6F38" w:rsidRDefault="00457C3C" w:rsidP="00065F85">
      <w:pPr>
        <w:rPr>
          <w:rFonts w:eastAsia="Calibri"/>
        </w:rPr>
      </w:pPr>
    </w:p>
    <w:p w:rsidR="00696BA8" w:rsidRDefault="007D1274" w:rsidP="00BD47F2">
      <w:pPr>
        <w:jc w:val="center"/>
        <w:rPr>
          <w:rFonts w:eastAsia="Calibri"/>
        </w:rPr>
      </w:pPr>
      <w:r>
        <w:rPr>
          <w:rFonts w:eastAsia="Calibri"/>
        </w:rPr>
        <w:t xml:space="preserve">г. Певек, </w:t>
      </w:r>
      <w:r w:rsidR="0093258F">
        <w:rPr>
          <w:rFonts w:eastAsia="Calibri"/>
        </w:rPr>
        <w:t>2024</w:t>
      </w:r>
    </w:p>
    <w:p w:rsidR="00696BA8" w:rsidRDefault="00696BA8">
      <w:pPr>
        <w:spacing w:after="160" w:line="259" w:lineRule="auto"/>
        <w:rPr>
          <w:rFonts w:eastAsia="Calibri"/>
        </w:rPr>
      </w:pPr>
      <w:r>
        <w:rPr>
          <w:rFonts w:eastAsia="Calibri"/>
        </w:rPr>
        <w:br w:type="page"/>
      </w:r>
    </w:p>
    <w:p w:rsidR="0093258F" w:rsidRPr="0093258F" w:rsidRDefault="0093258F" w:rsidP="0093258F">
      <w:pPr>
        <w:ind w:firstLine="709"/>
        <w:contextualSpacing/>
        <w:jc w:val="center"/>
        <w:rPr>
          <w:b/>
          <w:color w:val="000000"/>
          <w:lang w:eastAsia="zh-CN"/>
        </w:rPr>
      </w:pPr>
      <w:r w:rsidRPr="0093258F">
        <w:rPr>
          <w:b/>
          <w:color w:val="000000"/>
          <w:lang w:eastAsia="zh-CN"/>
        </w:rPr>
        <w:lastRenderedPageBreak/>
        <w:t>Пояснительная записка</w:t>
      </w:r>
    </w:p>
    <w:p w:rsidR="0093258F" w:rsidRPr="0093258F" w:rsidRDefault="0093258F" w:rsidP="0093258F">
      <w:pPr>
        <w:ind w:firstLine="709"/>
        <w:contextualSpacing/>
        <w:jc w:val="both"/>
        <w:rPr>
          <w:b/>
          <w:color w:val="000000"/>
          <w:lang w:eastAsia="zh-CN"/>
        </w:rPr>
      </w:pPr>
    </w:p>
    <w:p w:rsidR="0093258F" w:rsidRPr="0093258F" w:rsidRDefault="0093258F" w:rsidP="0093258F">
      <w:pPr>
        <w:shd w:val="clear" w:color="auto" w:fill="FFFFFF"/>
        <w:ind w:firstLine="709"/>
        <w:jc w:val="both"/>
        <w:rPr>
          <w:rFonts w:eastAsia="Calibri"/>
          <w:bCs/>
          <w:lang w:eastAsia="en-US"/>
        </w:rPr>
      </w:pPr>
      <w:r w:rsidRPr="0093258F">
        <w:rPr>
          <w:rFonts w:eastAsia="Calibri"/>
          <w:bCs/>
          <w:lang w:eastAsia="en-US"/>
        </w:rPr>
        <w:t>Рабочая программа дополнительного образования составлена в соответствии с:</w:t>
      </w:r>
    </w:p>
    <w:p w:rsidR="0093258F" w:rsidRPr="0093258F" w:rsidRDefault="0093258F" w:rsidP="0093258F">
      <w:pPr>
        <w:shd w:val="clear" w:color="auto" w:fill="FFFFFF"/>
        <w:ind w:firstLine="709"/>
        <w:jc w:val="both"/>
        <w:rPr>
          <w:rFonts w:eastAsia="Calibri"/>
          <w:bCs/>
          <w:lang w:eastAsia="en-US"/>
        </w:rPr>
      </w:pP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rPr>
          <w:rFonts w:eastAsia="Calibri"/>
          <w:bCs/>
          <w:lang w:eastAsia="en-US"/>
        </w:rPr>
        <w:t>Федеральным законом от 29.12.2012 № 273-ФЗ (ред. от 25.12.2023) «Об образовании в Российской Федерации» (с изменениями и дополнениями, вступившими в силу с 01.05.2024);</w:t>
      </w: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rPr>
          <w:rFonts w:eastAsia="Calibri"/>
          <w:bCs/>
          <w:lang w:eastAsia="en-US"/>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93258F" w:rsidRPr="0093258F" w:rsidRDefault="0093258F" w:rsidP="0093258F">
      <w:pPr>
        <w:numPr>
          <w:ilvl w:val="0"/>
          <w:numId w:val="24"/>
        </w:numPr>
        <w:spacing w:after="160" w:line="256" w:lineRule="auto"/>
        <w:ind w:left="284" w:hanging="284"/>
        <w:contextualSpacing/>
        <w:jc w:val="both"/>
        <w:rPr>
          <w:rFonts w:eastAsia="Calibri"/>
          <w:bCs/>
          <w:lang w:eastAsia="en-US"/>
        </w:rPr>
      </w:pPr>
      <w:r w:rsidRPr="0093258F">
        <w:rPr>
          <w:rFonts w:eastAsia="Calibri"/>
          <w:bCs/>
          <w:lang w:eastAsia="en-US"/>
        </w:rPr>
        <w:t>Федеральный закон РФ от 24.07.1998 № 124-ФЗ «Об основных гарантиях прав ребенка в Российской Федерации» (в редакции 2023 г.);</w:t>
      </w:r>
    </w:p>
    <w:p w:rsidR="0093258F" w:rsidRPr="0093258F" w:rsidRDefault="0093258F" w:rsidP="0093258F">
      <w:pPr>
        <w:numPr>
          <w:ilvl w:val="0"/>
          <w:numId w:val="24"/>
        </w:numPr>
        <w:spacing w:after="160" w:line="276" w:lineRule="auto"/>
        <w:ind w:left="284" w:hanging="284"/>
        <w:contextualSpacing/>
        <w:jc w:val="both"/>
        <w:rPr>
          <w:rFonts w:eastAsia="Calibri"/>
          <w:bCs/>
          <w:lang w:eastAsia="en-US"/>
        </w:rPr>
      </w:pPr>
      <w:r w:rsidRPr="0093258F">
        <w:rPr>
          <w:rFonts w:eastAsia="Calibri"/>
          <w:bCs/>
          <w:lang w:eastAsia="en-US"/>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rPr>
          <w:rFonts w:eastAsia="Calibri"/>
          <w:bCs/>
          <w:lang w:eastAsia="en-US"/>
        </w:rPr>
        <w:t>Стратегия развития воспитания в Российской Федерации на период до 2025 года;</w:t>
      </w: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t>Концепцией развития дополнительного образования детей до 2030 года;</w:t>
      </w:r>
    </w:p>
    <w:p w:rsidR="0093258F" w:rsidRPr="0093258F" w:rsidRDefault="0093258F" w:rsidP="0093258F">
      <w:pPr>
        <w:numPr>
          <w:ilvl w:val="0"/>
          <w:numId w:val="24"/>
        </w:numPr>
        <w:spacing w:after="160" w:line="256" w:lineRule="auto"/>
        <w:ind w:left="284" w:hanging="284"/>
        <w:contextualSpacing/>
        <w:jc w:val="both"/>
        <w:rPr>
          <w:rFonts w:eastAsia="Calibri"/>
          <w:bCs/>
          <w:lang w:eastAsia="en-US"/>
        </w:rPr>
      </w:pPr>
      <w:r w:rsidRPr="0093258F">
        <w:rPr>
          <w:rFonts w:eastAsia="Calibri"/>
          <w:bCs/>
          <w:lang w:eastAsia="en-US"/>
        </w:rPr>
        <w:t>Уставом Муниципального бюджетного общеобразовательного учреждения «Центр образования г. Певек» (утверждён постановлением Администрации городского округа Певек от 06.10.2023 г. № 701);</w:t>
      </w: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rPr>
          <w:rFonts w:eastAsia="Calibri"/>
          <w:bCs/>
          <w:lang w:eastAsia="en-US"/>
        </w:rPr>
        <w:t>Постановлением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rPr>
          <w:rFonts w:eastAsia="Calibri"/>
          <w:bCs/>
          <w:lang w:eastAsia="en-US"/>
        </w:rPr>
        <w:t>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Минпросвещения России от 07.05.2020;</w:t>
      </w:r>
    </w:p>
    <w:p w:rsidR="0093258F" w:rsidRPr="0093258F" w:rsidRDefault="0093258F" w:rsidP="0093258F">
      <w:pPr>
        <w:numPr>
          <w:ilvl w:val="0"/>
          <w:numId w:val="24"/>
        </w:numPr>
        <w:shd w:val="clear" w:color="auto" w:fill="FFFFFF"/>
        <w:spacing w:after="160" w:line="256" w:lineRule="auto"/>
        <w:ind w:left="284" w:hanging="284"/>
        <w:contextualSpacing/>
        <w:jc w:val="both"/>
        <w:rPr>
          <w:rFonts w:eastAsia="Calibri"/>
          <w:bCs/>
          <w:lang w:eastAsia="en-US"/>
        </w:rPr>
      </w:pPr>
      <w:r w:rsidRPr="0093258F">
        <w:rPr>
          <w:rFonts w:eastAsia="Calibri"/>
          <w:lang w:eastAsia="en-US"/>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93258F" w:rsidRPr="0093258F" w:rsidRDefault="0093258F" w:rsidP="0093258F">
      <w:pPr>
        <w:spacing w:after="160" w:line="256" w:lineRule="auto"/>
        <w:ind w:left="284" w:hanging="284"/>
        <w:rPr>
          <w:rFonts w:eastAsia="Calibri"/>
          <w:lang w:eastAsia="en-US"/>
        </w:rPr>
      </w:pPr>
    </w:p>
    <w:p w:rsidR="0093258F" w:rsidRDefault="0093258F" w:rsidP="00696BA8">
      <w:pPr>
        <w:ind w:firstLine="709"/>
        <w:jc w:val="both"/>
        <w:rPr>
          <w:b/>
          <w:color w:val="000000"/>
          <w:lang w:eastAsia="zh-CN"/>
        </w:rPr>
      </w:pPr>
    </w:p>
    <w:p w:rsidR="00BB6624" w:rsidRPr="00BB6624" w:rsidRDefault="004A6F38" w:rsidP="00696BA8">
      <w:pPr>
        <w:ind w:firstLine="709"/>
        <w:jc w:val="both"/>
        <w:rPr>
          <w:rFonts w:eastAsia="Calibri"/>
          <w:lang w:eastAsia="en-US"/>
        </w:rPr>
      </w:pPr>
      <w:r w:rsidRPr="006E53DC">
        <w:rPr>
          <w:rFonts w:eastAsiaTheme="minorHAnsi"/>
          <w:b/>
          <w:color w:val="000000"/>
          <w:lang w:eastAsia="en-US"/>
        </w:rPr>
        <w:t>1.1. Актуальность</w:t>
      </w:r>
    </w:p>
    <w:p w:rsidR="004A6F38" w:rsidRPr="00457C3C" w:rsidRDefault="004A6F38" w:rsidP="00696BA8">
      <w:pPr>
        <w:shd w:val="clear" w:color="auto" w:fill="FFFFFF"/>
        <w:ind w:firstLine="709"/>
        <w:jc w:val="both"/>
        <w:rPr>
          <w:rFonts w:eastAsia="Calibri"/>
          <w:bCs/>
        </w:rPr>
      </w:pPr>
      <w:r>
        <w:rPr>
          <w:rFonts w:eastAsia="Calibri"/>
          <w:bCs/>
        </w:rPr>
        <w:t xml:space="preserve">В настоящее </w:t>
      </w:r>
      <w:r w:rsidRPr="00457C3C">
        <w:rPr>
          <w:rFonts w:eastAsia="Calibri"/>
          <w:bCs/>
        </w:rPr>
        <w:t>вр</w:t>
      </w:r>
      <w:r>
        <w:rPr>
          <w:rFonts w:eastAsia="Calibri"/>
          <w:bCs/>
        </w:rPr>
        <w:t xml:space="preserve">емя искусство работы с бумагой, картоном и другим несложным поделочным материалом в детском творчестве не </w:t>
      </w:r>
      <w:r w:rsidRPr="00457C3C">
        <w:rPr>
          <w:rFonts w:eastAsia="Calibri"/>
          <w:bCs/>
        </w:rPr>
        <w:t>потеря</w:t>
      </w:r>
      <w:r>
        <w:rPr>
          <w:rFonts w:eastAsia="Calibri"/>
          <w:bCs/>
        </w:rPr>
        <w:t xml:space="preserve">ло своей актуальности.  Даже </w:t>
      </w:r>
      <w:r w:rsidRPr="00457C3C">
        <w:rPr>
          <w:rFonts w:eastAsia="Calibri"/>
          <w:bCs/>
        </w:rPr>
        <w:t xml:space="preserve">в </w:t>
      </w:r>
      <w:r>
        <w:rPr>
          <w:rFonts w:eastAsia="Calibri"/>
          <w:bCs/>
        </w:rPr>
        <w:t xml:space="preserve">наш век высоких технологий, когда при </w:t>
      </w:r>
      <w:r w:rsidRPr="00457C3C">
        <w:rPr>
          <w:rFonts w:eastAsia="Calibri"/>
          <w:bCs/>
        </w:rPr>
        <w:t xml:space="preserve">создании </w:t>
      </w:r>
      <w:r>
        <w:rPr>
          <w:rFonts w:eastAsia="Calibri"/>
          <w:bCs/>
        </w:rPr>
        <w:t xml:space="preserve">фильмов широко используется </w:t>
      </w:r>
      <w:r w:rsidRPr="00457C3C">
        <w:rPr>
          <w:rFonts w:eastAsia="Calibri"/>
          <w:bCs/>
        </w:rPr>
        <w:t>компьютер</w:t>
      </w:r>
      <w:r>
        <w:rPr>
          <w:rFonts w:eastAsia="Calibri"/>
          <w:bCs/>
        </w:rPr>
        <w:t xml:space="preserve">ная графика, а музыку пишут при помощи компьютеров, бумага </w:t>
      </w:r>
      <w:r w:rsidRPr="00457C3C">
        <w:rPr>
          <w:rFonts w:eastAsia="Calibri"/>
          <w:bCs/>
        </w:rPr>
        <w:t xml:space="preserve">остается </w:t>
      </w:r>
      <w:r>
        <w:rPr>
          <w:rFonts w:eastAsia="Calibri"/>
          <w:bCs/>
        </w:rPr>
        <w:t xml:space="preserve">инструментом творчества, </w:t>
      </w:r>
      <w:r w:rsidRPr="00457C3C">
        <w:rPr>
          <w:rFonts w:eastAsia="Calibri"/>
          <w:bCs/>
        </w:rPr>
        <w:t>который  доступен  каждому,  а  применение  разнообразного поделочного  материала  (спичечные  коробки,  пластмассовые  трубочки  и  баночки  и  др.) способствует  развитию  воображения  и  созидательного  творчества,  помогает  получить представление об основных отраслях современного производства, о машинах и механизмах, облегчающих физический и умственный труд человека.</w:t>
      </w:r>
    </w:p>
    <w:p w:rsidR="004A6F38" w:rsidRPr="00457C3C" w:rsidRDefault="004A6F38" w:rsidP="00696BA8">
      <w:pPr>
        <w:shd w:val="clear" w:color="auto" w:fill="FFFFFF"/>
        <w:ind w:firstLine="709"/>
        <w:jc w:val="both"/>
        <w:rPr>
          <w:rFonts w:eastAsia="Calibri"/>
          <w:bCs/>
        </w:rPr>
      </w:pPr>
      <w:r>
        <w:rPr>
          <w:b/>
        </w:rPr>
        <w:t>1.2. Новизна</w:t>
      </w:r>
      <w:r w:rsidRPr="004A6F38">
        <w:rPr>
          <w:rFonts w:eastAsia="Calibri"/>
          <w:bCs/>
        </w:rPr>
        <w:t xml:space="preserve"> </w:t>
      </w:r>
      <w:r w:rsidRPr="00457C3C">
        <w:rPr>
          <w:rFonts w:eastAsia="Calibri"/>
          <w:bCs/>
        </w:rPr>
        <w:t>программы состоит в</w:t>
      </w:r>
      <w:r>
        <w:rPr>
          <w:rFonts w:eastAsia="Calibri"/>
          <w:bCs/>
        </w:rPr>
        <w:t xml:space="preserve"> том, что в ней </w:t>
      </w:r>
      <w:r w:rsidRPr="00457C3C">
        <w:rPr>
          <w:rFonts w:eastAsia="Calibri"/>
          <w:bCs/>
        </w:rPr>
        <w:t>ра</w:t>
      </w:r>
      <w:r>
        <w:rPr>
          <w:rFonts w:eastAsia="Calibri"/>
          <w:bCs/>
        </w:rPr>
        <w:t>ссматриваются различные методы выполнения изделий из бумаги и картона, разнообразная техника (оригами, квиллинг-бумажная филигрань, бумагокручение, бумагопластика, конструирование из объё</w:t>
      </w:r>
      <w:r w:rsidRPr="00457C3C">
        <w:rPr>
          <w:rFonts w:eastAsia="Calibri"/>
          <w:bCs/>
        </w:rPr>
        <w:t xml:space="preserve">мных </w:t>
      </w:r>
      <w:r>
        <w:rPr>
          <w:rFonts w:eastAsia="Calibri"/>
          <w:bCs/>
        </w:rPr>
        <w:t xml:space="preserve">деталей (в том числе готовых), что даёт </w:t>
      </w:r>
      <w:r w:rsidRPr="00457C3C">
        <w:rPr>
          <w:rFonts w:eastAsia="Calibri"/>
          <w:bCs/>
        </w:rPr>
        <w:t>развитие</w:t>
      </w:r>
      <w:r>
        <w:rPr>
          <w:rFonts w:eastAsia="Calibri"/>
          <w:bCs/>
        </w:rPr>
        <w:t xml:space="preserve"> ребенку в самых различных направлениях: конструкторское мышление, художественно-эстетический вкус, образное </w:t>
      </w:r>
      <w:r w:rsidRPr="00457C3C">
        <w:rPr>
          <w:rFonts w:eastAsia="Calibri"/>
          <w:bCs/>
        </w:rPr>
        <w:t>и пространственное мышление.</w:t>
      </w:r>
    </w:p>
    <w:p w:rsidR="004A6F38" w:rsidRPr="00457C3C" w:rsidRDefault="004A6F38" w:rsidP="00696BA8">
      <w:pPr>
        <w:shd w:val="clear" w:color="auto" w:fill="FFFFFF"/>
        <w:ind w:firstLine="709"/>
        <w:jc w:val="both"/>
        <w:rPr>
          <w:rFonts w:eastAsia="Calibri"/>
          <w:bCs/>
        </w:rPr>
      </w:pPr>
      <w:r w:rsidRPr="00457C3C">
        <w:rPr>
          <w:rFonts w:eastAsia="Calibri"/>
          <w:bCs/>
        </w:rPr>
        <w:t>Педагогическая целесообразность данной программы -</w:t>
      </w:r>
      <w:r>
        <w:rPr>
          <w:rFonts w:eastAsia="Calibri"/>
          <w:bCs/>
        </w:rPr>
        <w:t xml:space="preserve">создании комфортной среды </w:t>
      </w:r>
      <w:r w:rsidRPr="00457C3C">
        <w:rPr>
          <w:rFonts w:eastAsia="Calibri"/>
          <w:bCs/>
        </w:rPr>
        <w:t>общения, педагогических тактик, помощи в самореализаци</w:t>
      </w:r>
      <w:r>
        <w:rPr>
          <w:rFonts w:eastAsia="Calibri"/>
          <w:bCs/>
        </w:rPr>
        <w:t xml:space="preserve">и ребенка в ситуации проблемы, </w:t>
      </w:r>
      <w:r>
        <w:rPr>
          <w:rFonts w:eastAsia="Calibri"/>
          <w:bCs/>
        </w:rPr>
        <w:lastRenderedPageBreak/>
        <w:t>с</w:t>
      </w:r>
      <w:r w:rsidRPr="00457C3C">
        <w:rPr>
          <w:rFonts w:eastAsia="Calibri"/>
          <w:bCs/>
        </w:rPr>
        <w:t>одействия</w:t>
      </w:r>
      <w:r>
        <w:rPr>
          <w:rFonts w:eastAsia="Calibri"/>
          <w:bCs/>
        </w:rPr>
        <w:t xml:space="preserve"> и взаимодействия в развитии технических творческих способностей ребенка </w:t>
      </w:r>
      <w:r w:rsidRPr="00457C3C">
        <w:rPr>
          <w:rFonts w:eastAsia="Calibri"/>
          <w:bCs/>
        </w:rPr>
        <w:t>и заполнение его свободного времени.</w:t>
      </w:r>
    </w:p>
    <w:p w:rsidR="004A6F38" w:rsidRPr="007E0FE5" w:rsidRDefault="004A6F38" w:rsidP="00696BA8">
      <w:pPr>
        <w:ind w:firstLine="709"/>
        <w:jc w:val="both"/>
        <w:rPr>
          <w:rFonts w:ascii="Calibri" w:eastAsia="Calibri" w:hAnsi="Calibri"/>
          <w:sz w:val="22"/>
          <w:szCs w:val="22"/>
          <w:lang w:eastAsia="en-US"/>
        </w:rPr>
      </w:pPr>
      <w:r>
        <w:rPr>
          <w:b/>
          <w:color w:val="000000"/>
        </w:rPr>
        <w:t xml:space="preserve">1.3. Цель </w:t>
      </w:r>
      <w:r w:rsidRPr="00526460">
        <w:rPr>
          <w:b/>
        </w:rPr>
        <w:t>программы</w:t>
      </w:r>
    </w:p>
    <w:p w:rsidR="004A6F38" w:rsidRPr="00641D99" w:rsidRDefault="004A6F38" w:rsidP="00696BA8">
      <w:pPr>
        <w:pStyle w:val="a9"/>
        <w:ind w:firstLine="709"/>
        <w:rPr>
          <w:sz w:val="24"/>
          <w:szCs w:val="24"/>
        </w:rPr>
      </w:pPr>
      <w:r w:rsidRPr="00641D99">
        <w:rPr>
          <w:b/>
          <w:sz w:val="24"/>
          <w:szCs w:val="24"/>
        </w:rPr>
        <w:t>Основные цели:</w:t>
      </w:r>
    </w:p>
    <w:p w:rsidR="004A6F38" w:rsidRPr="00A563C1" w:rsidRDefault="004A6F38" w:rsidP="00696BA8">
      <w:pPr>
        <w:pStyle w:val="a3"/>
        <w:numPr>
          <w:ilvl w:val="0"/>
          <w:numId w:val="21"/>
        </w:numPr>
        <w:shd w:val="clear" w:color="auto" w:fill="FFFFFF"/>
        <w:ind w:left="0" w:firstLine="709"/>
        <w:jc w:val="both"/>
        <w:rPr>
          <w:rFonts w:eastAsia="Calibri"/>
          <w:bCs/>
        </w:rPr>
      </w:pPr>
      <w:r w:rsidRPr="00A563C1">
        <w:rPr>
          <w:rFonts w:eastAsia="Calibri"/>
          <w:bCs/>
        </w:rPr>
        <w:t>создать условия для формирования начальных научно–технических знаний;</w:t>
      </w:r>
    </w:p>
    <w:p w:rsidR="004A6F38" w:rsidRPr="00A563C1" w:rsidRDefault="004A6F38" w:rsidP="00696BA8">
      <w:pPr>
        <w:pStyle w:val="a3"/>
        <w:numPr>
          <w:ilvl w:val="0"/>
          <w:numId w:val="21"/>
        </w:numPr>
        <w:shd w:val="clear" w:color="auto" w:fill="FFFFFF"/>
        <w:ind w:left="0" w:firstLine="709"/>
        <w:jc w:val="both"/>
        <w:rPr>
          <w:rFonts w:eastAsia="Calibri"/>
          <w:bCs/>
        </w:rPr>
      </w:pPr>
      <w:r w:rsidRPr="00A563C1">
        <w:rPr>
          <w:rFonts w:eastAsia="Calibri"/>
          <w:bCs/>
        </w:rPr>
        <w:t>развивать творческие познавательные и изобретательские способности детей младшего школьного возраста через приобщение к начальному техническому моделированию.</w:t>
      </w:r>
    </w:p>
    <w:p w:rsidR="004A6F38" w:rsidRPr="004A6F38" w:rsidRDefault="004A6F38" w:rsidP="00696BA8">
      <w:pPr>
        <w:pStyle w:val="a3"/>
        <w:keepNext/>
        <w:keepLines/>
        <w:ind w:left="0" w:firstLine="709"/>
        <w:jc w:val="both"/>
        <w:outlineLvl w:val="1"/>
        <w:rPr>
          <w:rFonts w:eastAsiaTheme="majorEastAsia"/>
          <w:b/>
          <w:color w:val="000000"/>
          <w:szCs w:val="26"/>
          <w:lang w:eastAsia="en-US"/>
        </w:rPr>
      </w:pPr>
      <w:r w:rsidRPr="004A6F38">
        <w:rPr>
          <w:rFonts w:eastAsiaTheme="majorEastAsia"/>
          <w:b/>
          <w:color w:val="000000"/>
          <w:szCs w:val="26"/>
          <w:lang w:eastAsia="en-US"/>
        </w:rPr>
        <w:t>1.4. Задачи</w:t>
      </w:r>
    </w:p>
    <w:p w:rsidR="004A6F38" w:rsidRPr="00A563C1" w:rsidRDefault="004A6F38" w:rsidP="00696BA8">
      <w:pPr>
        <w:shd w:val="clear" w:color="auto" w:fill="FFFFFF"/>
        <w:ind w:firstLine="709"/>
        <w:jc w:val="both"/>
        <w:rPr>
          <w:rFonts w:eastAsia="Calibri"/>
          <w:b/>
          <w:bCs/>
        </w:rPr>
      </w:pPr>
      <w:r w:rsidRPr="00A563C1">
        <w:rPr>
          <w:rFonts w:eastAsia="Calibri"/>
          <w:b/>
          <w:bCs/>
        </w:rPr>
        <w:t>Обучающие:</w:t>
      </w:r>
    </w:p>
    <w:p w:rsidR="004A6F38" w:rsidRPr="00457C3C" w:rsidRDefault="004A6F38" w:rsidP="00696BA8">
      <w:pPr>
        <w:pStyle w:val="a3"/>
        <w:numPr>
          <w:ilvl w:val="0"/>
          <w:numId w:val="11"/>
        </w:numPr>
        <w:shd w:val="clear" w:color="auto" w:fill="FFFFFF"/>
        <w:ind w:left="0" w:firstLine="709"/>
        <w:jc w:val="both"/>
        <w:rPr>
          <w:rFonts w:eastAsia="Calibri"/>
          <w:bCs/>
        </w:rPr>
      </w:pPr>
      <w:r w:rsidRPr="00457C3C">
        <w:rPr>
          <w:rFonts w:eastAsia="Calibri"/>
          <w:bCs/>
        </w:rPr>
        <w:t>расширять и углублять знания, полученные в детском саду и в семье, о трудовой деятельности, а также о некоторых конкретных видах труда. Пополнять и накапливать знания об известных материалах, простейших инструментах, учить пользоваться шаблонами, соединять детали. Учить выполнять правила рабочего человека и правила техники безопасности;</w:t>
      </w:r>
    </w:p>
    <w:p w:rsidR="004A6F38" w:rsidRDefault="004A6F38" w:rsidP="00696BA8">
      <w:pPr>
        <w:pStyle w:val="a3"/>
        <w:numPr>
          <w:ilvl w:val="0"/>
          <w:numId w:val="11"/>
        </w:numPr>
        <w:shd w:val="clear" w:color="auto" w:fill="FFFFFF"/>
        <w:ind w:left="0" w:firstLine="709"/>
        <w:jc w:val="both"/>
        <w:rPr>
          <w:rFonts w:eastAsia="Calibri"/>
          <w:bCs/>
        </w:rPr>
      </w:pPr>
      <w:r w:rsidRPr="00457C3C">
        <w:rPr>
          <w:rFonts w:eastAsia="Calibri"/>
          <w:bCs/>
        </w:rPr>
        <w:t>Научить детей понимать и видеть красоту труда, целесообразность. Научить выполнять правила рабочего человека, правила организации рабочего места, способы применения шаблонов, способы соединения деталей из бумаги, картона. Научить запоминать названия основных частей изготавливаемых моделей и макетов, проводить на бумаге ровные горизонтальные, вертикальные, наклонные линии; пользоваться инструментами ручного труда; научить выполнять необходимые правила техники безопасности в процессе всех этапов работы;</w:t>
      </w:r>
    </w:p>
    <w:p w:rsidR="004A6F38" w:rsidRPr="00457C3C" w:rsidRDefault="004A6F38" w:rsidP="00696BA8">
      <w:pPr>
        <w:pStyle w:val="a3"/>
        <w:numPr>
          <w:ilvl w:val="0"/>
          <w:numId w:val="11"/>
        </w:numPr>
        <w:shd w:val="clear" w:color="auto" w:fill="FFFFFF"/>
        <w:ind w:left="0" w:firstLine="709"/>
        <w:jc w:val="both"/>
        <w:rPr>
          <w:rFonts w:eastAsia="Calibri"/>
          <w:bCs/>
        </w:rPr>
      </w:pPr>
      <w:r>
        <w:rPr>
          <w:rFonts w:eastAsia="Calibri"/>
          <w:bCs/>
        </w:rPr>
        <w:t xml:space="preserve">научить читать технический рисунок, чертеж, выполнять простые чертежи, выполнять условную разметку на чертеже, пользоваться </w:t>
      </w:r>
      <w:r w:rsidRPr="00457C3C">
        <w:rPr>
          <w:rFonts w:eastAsia="Calibri"/>
          <w:bCs/>
        </w:rPr>
        <w:t xml:space="preserve">начертательными </w:t>
      </w:r>
      <w:r>
        <w:rPr>
          <w:rFonts w:eastAsia="Calibri"/>
          <w:bCs/>
        </w:rPr>
        <w:t xml:space="preserve">инструментами </w:t>
      </w:r>
      <w:r w:rsidRPr="00457C3C">
        <w:rPr>
          <w:rFonts w:eastAsia="Calibri"/>
          <w:bCs/>
        </w:rPr>
        <w:t>(линейка, угольник, циркуль), выполнять правила техники безопасности.</w:t>
      </w:r>
    </w:p>
    <w:p w:rsidR="004A6F38" w:rsidRDefault="004A6F38" w:rsidP="00696BA8">
      <w:pPr>
        <w:shd w:val="clear" w:color="auto" w:fill="FFFFFF"/>
        <w:ind w:firstLine="709"/>
        <w:jc w:val="both"/>
        <w:rPr>
          <w:rFonts w:eastAsia="Calibri"/>
          <w:bCs/>
        </w:rPr>
      </w:pPr>
    </w:p>
    <w:p w:rsidR="004A6F38" w:rsidRPr="00A563C1" w:rsidRDefault="004A6F38" w:rsidP="00696BA8">
      <w:pPr>
        <w:shd w:val="clear" w:color="auto" w:fill="FFFFFF"/>
        <w:ind w:firstLine="709"/>
        <w:jc w:val="both"/>
        <w:rPr>
          <w:rFonts w:eastAsia="Calibri"/>
          <w:b/>
          <w:bCs/>
        </w:rPr>
      </w:pPr>
      <w:r w:rsidRPr="00A563C1">
        <w:rPr>
          <w:rFonts w:eastAsia="Calibri"/>
          <w:b/>
          <w:bCs/>
        </w:rPr>
        <w:t xml:space="preserve">Развивающие: </w:t>
      </w:r>
    </w:p>
    <w:p w:rsidR="004A6F38" w:rsidRPr="00457C3C" w:rsidRDefault="004A6F38" w:rsidP="00696BA8">
      <w:pPr>
        <w:pStyle w:val="a3"/>
        <w:numPr>
          <w:ilvl w:val="0"/>
          <w:numId w:val="12"/>
        </w:numPr>
        <w:shd w:val="clear" w:color="auto" w:fill="FFFFFF"/>
        <w:ind w:left="0" w:firstLine="709"/>
        <w:jc w:val="both"/>
        <w:rPr>
          <w:rFonts w:eastAsia="Calibri"/>
          <w:bCs/>
        </w:rPr>
      </w:pPr>
      <w:r w:rsidRPr="00457C3C">
        <w:rPr>
          <w:rFonts w:eastAsia="Calibri"/>
          <w:bCs/>
        </w:rPr>
        <w:t>развить познавательную активность, способствовать формированию восприятия пространственных отношений, образного мышления, умение запоминать, воспроизводить форму и конструкцию несложных предметов;</w:t>
      </w:r>
    </w:p>
    <w:p w:rsidR="004A6F38" w:rsidRDefault="004A6F38" w:rsidP="00696BA8">
      <w:pPr>
        <w:pStyle w:val="a3"/>
        <w:numPr>
          <w:ilvl w:val="0"/>
          <w:numId w:val="12"/>
        </w:numPr>
        <w:shd w:val="clear" w:color="auto" w:fill="FFFFFF"/>
        <w:ind w:left="0" w:firstLine="709"/>
        <w:jc w:val="both"/>
        <w:rPr>
          <w:rFonts w:eastAsia="Calibri"/>
          <w:bCs/>
        </w:rPr>
      </w:pPr>
      <w:r w:rsidRPr="00457C3C">
        <w:rPr>
          <w:rFonts w:eastAsia="Calibri"/>
          <w:bCs/>
        </w:rPr>
        <w:t xml:space="preserve">развивать у детей конструкторские способности, творческое техническое мышление, развить познавательную активность, умение изучать, запоминать, </w:t>
      </w:r>
      <w:r>
        <w:rPr>
          <w:rFonts w:eastAsia="Calibri"/>
          <w:bCs/>
        </w:rPr>
        <w:t>сопоставлять и анализировать;</w:t>
      </w:r>
    </w:p>
    <w:p w:rsidR="004A6F38" w:rsidRDefault="004A6F38" w:rsidP="00696BA8">
      <w:pPr>
        <w:pStyle w:val="a3"/>
        <w:numPr>
          <w:ilvl w:val="0"/>
          <w:numId w:val="12"/>
        </w:numPr>
        <w:shd w:val="clear" w:color="auto" w:fill="FFFFFF"/>
        <w:ind w:left="0" w:firstLine="709"/>
        <w:jc w:val="both"/>
        <w:rPr>
          <w:rFonts w:eastAsia="Calibri"/>
          <w:bCs/>
        </w:rPr>
      </w:pPr>
      <w:r w:rsidRPr="00457C3C">
        <w:rPr>
          <w:rFonts w:eastAsia="Calibri"/>
          <w:bCs/>
        </w:rPr>
        <w:t>развивать конструкторские способности, техническое мышление.</w:t>
      </w:r>
    </w:p>
    <w:p w:rsidR="004A6F38" w:rsidRPr="00457C3C" w:rsidRDefault="004A6F38" w:rsidP="00696BA8">
      <w:pPr>
        <w:pStyle w:val="a3"/>
        <w:shd w:val="clear" w:color="auto" w:fill="FFFFFF"/>
        <w:ind w:left="0" w:firstLine="709"/>
        <w:jc w:val="both"/>
        <w:rPr>
          <w:rFonts w:eastAsia="Calibri"/>
          <w:bCs/>
        </w:rPr>
      </w:pPr>
    </w:p>
    <w:p w:rsidR="004A6F38" w:rsidRPr="00A563C1" w:rsidRDefault="004A6F38" w:rsidP="00696BA8">
      <w:pPr>
        <w:shd w:val="clear" w:color="auto" w:fill="FFFFFF"/>
        <w:ind w:firstLine="709"/>
        <w:jc w:val="both"/>
        <w:rPr>
          <w:rFonts w:eastAsia="Calibri"/>
          <w:b/>
          <w:bCs/>
        </w:rPr>
      </w:pPr>
      <w:r w:rsidRPr="00A563C1">
        <w:rPr>
          <w:rFonts w:eastAsia="Calibri"/>
          <w:b/>
          <w:bCs/>
        </w:rPr>
        <w:t>Воспитательные:</w:t>
      </w:r>
    </w:p>
    <w:p w:rsidR="004A6F38" w:rsidRPr="00457C3C" w:rsidRDefault="004A6F38" w:rsidP="00696BA8">
      <w:pPr>
        <w:pStyle w:val="a3"/>
        <w:numPr>
          <w:ilvl w:val="0"/>
          <w:numId w:val="13"/>
        </w:numPr>
        <w:shd w:val="clear" w:color="auto" w:fill="FFFFFF"/>
        <w:ind w:left="0" w:firstLine="709"/>
        <w:jc w:val="both"/>
        <w:rPr>
          <w:rFonts w:eastAsia="Calibri"/>
          <w:bCs/>
        </w:rPr>
      </w:pPr>
      <w:r w:rsidRPr="00457C3C">
        <w:rPr>
          <w:rFonts w:eastAsia="Calibri"/>
          <w:bCs/>
        </w:rPr>
        <w:t>развить творческие способности детей, воспитать трудолюбие, организованность, самостоятельность, умение работать в коллективе, готовность выполнять работу, нужную для коллектива;</w:t>
      </w:r>
    </w:p>
    <w:p w:rsidR="004A6F38" w:rsidRDefault="004A6F38" w:rsidP="00696BA8">
      <w:pPr>
        <w:pStyle w:val="a3"/>
        <w:numPr>
          <w:ilvl w:val="0"/>
          <w:numId w:val="13"/>
        </w:numPr>
        <w:shd w:val="clear" w:color="auto" w:fill="FFFFFF"/>
        <w:ind w:left="0" w:firstLine="709"/>
        <w:jc w:val="both"/>
        <w:rPr>
          <w:rFonts w:eastAsia="Calibri"/>
          <w:bCs/>
        </w:rPr>
      </w:pPr>
      <w:r w:rsidRPr="00457C3C">
        <w:rPr>
          <w:rFonts w:eastAsia="Calibri"/>
          <w:bCs/>
        </w:rPr>
        <w:t>воспитать трудолюбие, самостоятельность, инициативу и упорство в достижении цели, культуру труда, осознанного стремления к участию в общественно-полезн</w:t>
      </w:r>
      <w:r>
        <w:rPr>
          <w:rFonts w:eastAsia="Calibri"/>
          <w:bCs/>
        </w:rPr>
        <w:t>ом труде, чувство коллективизма;</w:t>
      </w:r>
    </w:p>
    <w:p w:rsidR="004A6F38" w:rsidRPr="00457C3C" w:rsidRDefault="004A6F38" w:rsidP="00696BA8">
      <w:pPr>
        <w:pStyle w:val="a3"/>
        <w:numPr>
          <w:ilvl w:val="0"/>
          <w:numId w:val="13"/>
        </w:numPr>
        <w:shd w:val="clear" w:color="auto" w:fill="FFFFFF"/>
        <w:ind w:left="0" w:firstLine="709"/>
        <w:jc w:val="both"/>
        <w:rPr>
          <w:rFonts w:eastAsia="Calibri"/>
          <w:bCs/>
        </w:rPr>
      </w:pPr>
      <w:r w:rsidRPr="00457C3C">
        <w:rPr>
          <w:rFonts w:eastAsia="Calibri"/>
          <w:bCs/>
        </w:rPr>
        <w:t xml:space="preserve">воспитать трудолюбие, чувства коллективизма, культуру труда.  </w:t>
      </w:r>
    </w:p>
    <w:p w:rsidR="004A6F38" w:rsidRPr="004A6F38" w:rsidRDefault="004A6F38" w:rsidP="00696BA8">
      <w:pPr>
        <w:keepNext/>
        <w:keepLines/>
        <w:ind w:firstLine="709"/>
        <w:jc w:val="both"/>
        <w:outlineLvl w:val="1"/>
        <w:rPr>
          <w:rFonts w:eastAsiaTheme="majorEastAsia"/>
          <w:b/>
          <w:color w:val="000000"/>
          <w:lang w:eastAsia="en-US"/>
        </w:rPr>
      </w:pPr>
      <w:r w:rsidRPr="004A6F38">
        <w:rPr>
          <w:rFonts w:eastAsiaTheme="majorEastAsia"/>
          <w:b/>
          <w:color w:val="000000"/>
          <w:lang w:eastAsia="en-US"/>
        </w:rPr>
        <w:t>1.5. Ожидаемые результаты</w:t>
      </w:r>
    </w:p>
    <w:p w:rsidR="004A6F38" w:rsidRPr="00A563C1" w:rsidRDefault="004A6F38" w:rsidP="00696BA8">
      <w:pPr>
        <w:tabs>
          <w:tab w:val="left" w:pos="0"/>
          <w:tab w:val="left" w:pos="142"/>
        </w:tabs>
        <w:suppressAutoHyphens/>
        <w:ind w:firstLine="709"/>
        <w:jc w:val="both"/>
        <w:rPr>
          <w:bCs/>
        </w:rPr>
      </w:pPr>
      <w:r w:rsidRPr="00A563C1">
        <w:rPr>
          <w:bCs/>
        </w:rPr>
        <w:t xml:space="preserve">Программа предусматривает достижение 3 уровней результатов: </w:t>
      </w:r>
    </w:p>
    <w:p w:rsidR="004A6F38" w:rsidRPr="00457C3C" w:rsidRDefault="004A6F38" w:rsidP="00696BA8">
      <w:pPr>
        <w:shd w:val="clear" w:color="auto" w:fill="FFFFFF"/>
        <w:ind w:firstLine="709"/>
        <w:contextualSpacing/>
        <w:jc w:val="both"/>
        <w:rPr>
          <w:rFonts w:eastAsia="Calibri"/>
          <w:color w:val="000000"/>
        </w:rPr>
      </w:pPr>
      <w:r w:rsidRPr="009745F1">
        <w:rPr>
          <w:bCs/>
        </w:rPr>
        <w:t>Первый уровень</w:t>
      </w:r>
      <w:r>
        <w:rPr>
          <w:bCs/>
        </w:rPr>
        <w:t xml:space="preserve"> – </w:t>
      </w:r>
      <w:r>
        <w:rPr>
          <w:rFonts w:eastAsia="Calibri"/>
          <w:color w:val="000000"/>
        </w:rPr>
        <w:t>знание основ различных техник и технологий начального</w:t>
      </w:r>
      <w:r w:rsidRPr="00457C3C">
        <w:rPr>
          <w:rFonts w:eastAsia="Calibri"/>
          <w:color w:val="000000"/>
        </w:rPr>
        <w:t xml:space="preserve"> тех</w:t>
      </w:r>
      <w:r>
        <w:rPr>
          <w:rFonts w:eastAsia="Calibri"/>
          <w:color w:val="000000"/>
        </w:rPr>
        <w:t xml:space="preserve">нического </w:t>
      </w:r>
      <w:r w:rsidRPr="00457C3C">
        <w:rPr>
          <w:rFonts w:eastAsia="Calibri"/>
          <w:color w:val="000000"/>
        </w:rPr>
        <w:t>моделирования;</w:t>
      </w:r>
      <w:r>
        <w:rPr>
          <w:rFonts w:eastAsia="Calibri"/>
          <w:color w:val="000000"/>
        </w:rPr>
        <w:t xml:space="preserve"> умение детей использованию</w:t>
      </w:r>
      <w:r w:rsidRPr="00457C3C">
        <w:rPr>
          <w:rFonts w:eastAsia="Calibri"/>
          <w:color w:val="000000"/>
        </w:rPr>
        <w:t xml:space="preserve"> в </w:t>
      </w:r>
      <w:r>
        <w:rPr>
          <w:rFonts w:eastAsia="Calibri"/>
          <w:color w:val="000000"/>
        </w:rPr>
        <w:t xml:space="preserve">речи правильной технической </w:t>
      </w:r>
      <w:r w:rsidRPr="00457C3C">
        <w:rPr>
          <w:rFonts w:eastAsia="Calibri"/>
          <w:color w:val="000000"/>
        </w:rPr>
        <w:t xml:space="preserve">терминологии, </w:t>
      </w:r>
      <w:r>
        <w:rPr>
          <w:rFonts w:eastAsia="Calibri"/>
          <w:color w:val="000000"/>
        </w:rPr>
        <w:t xml:space="preserve">технических понятий и сведений; </w:t>
      </w:r>
      <w:r w:rsidRPr="00457C3C">
        <w:rPr>
          <w:rFonts w:eastAsia="Calibri"/>
          <w:color w:val="000000"/>
        </w:rPr>
        <w:t>формирование навыков безопасной работы с инстр</w:t>
      </w:r>
      <w:r>
        <w:rPr>
          <w:rFonts w:eastAsia="Calibri"/>
          <w:color w:val="000000"/>
        </w:rPr>
        <w:t>ументом и приспособлениями при обработке различных материалов.</w:t>
      </w:r>
    </w:p>
    <w:p w:rsidR="004A6F38" w:rsidRPr="00457C3C" w:rsidRDefault="004A6F38" w:rsidP="00696BA8">
      <w:pPr>
        <w:shd w:val="clear" w:color="auto" w:fill="FFFFFF"/>
        <w:ind w:firstLine="709"/>
        <w:contextualSpacing/>
        <w:jc w:val="both"/>
        <w:rPr>
          <w:rFonts w:eastAsia="Calibri"/>
          <w:color w:val="000000"/>
        </w:rPr>
      </w:pPr>
      <w:r w:rsidRPr="009745F1">
        <w:rPr>
          <w:bCs/>
        </w:rPr>
        <w:t>Второй уровень</w:t>
      </w:r>
      <w:r>
        <w:rPr>
          <w:bCs/>
        </w:rPr>
        <w:t xml:space="preserve"> – </w:t>
      </w:r>
      <w:r w:rsidRPr="00457C3C">
        <w:rPr>
          <w:rFonts w:eastAsia="Calibri"/>
          <w:color w:val="000000"/>
        </w:rPr>
        <w:t xml:space="preserve">формирование интересов </w:t>
      </w:r>
      <w:r>
        <w:rPr>
          <w:rFonts w:eastAsia="Calibri"/>
          <w:color w:val="000000"/>
        </w:rPr>
        <w:t xml:space="preserve">к техническим видам творчества; </w:t>
      </w:r>
      <w:r w:rsidRPr="00457C3C">
        <w:rPr>
          <w:rFonts w:eastAsia="Calibri"/>
          <w:color w:val="000000"/>
        </w:rPr>
        <w:t>развитие логического и тех</w:t>
      </w:r>
      <w:r>
        <w:rPr>
          <w:rFonts w:eastAsia="Calibri"/>
          <w:color w:val="000000"/>
        </w:rPr>
        <w:t xml:space="preserve">нического мышления обучающихся; </w:t>
      </w:r>
      <w:r w:rsidRPr="00457C3C">
        <w:rPr>
          <w:rFonts w:eastAsia="Calibri"/>
          <w:color w:val="000000"/>
        </w:rPr>
        <w:t>развитие мелкой мот</w:t>
      </w:r>
      <w:r>
        <w:rPr>
          <w:rFonts w:eastAsia="Calibri"/>
          <w:color w:val="000000"/>
        </w:rPr>
        <w:t xml:space="preserve">орики, координации «глаз-рука»; развитие любознательности и интереса к устройству простейших </w:t>
      </w:r>
      <w:r>
        <w:rPr>
          <w:rFonts w:eastAsia="Calibri"/>
          <w:color w:val="000000"/>
        </w:rPr>
        <w:lastRenderedPageBreak/>
        <w:t xml:space="preserve">технических </w:t>
      </w:r>
      <w:r w:rsidRPr="00457C3C">
        <w:rPr>
          <w:rFonts w:eastAsia="Calibri"/>
          <w:color w:val="000000"/>
        </w:rPr>
        <w:t>объект</w:t>
      </w:r>
      <w:r>
        <w:rPr>
          <w:rFonts w:eastAsia="Calibri"/>
          <w:color w:val="000000"/>
        </w:rPr>
        <w:t xml:space="preserve">ов, стремления разобраться в их конструкции и желания выполнять модели </w:t>
      </w:r>
      <w:r w:rsidRPr="00457C3C">
        <w:rPr>
          <w:rFonts w:eastAsia="Calibri"/>
          <w:color w:val="000000"/>
        </w:rPr>
        <w:t>этих объектов.</w:t>
      </w:r>
    </w:p>
    <w:p w:rsidR="004A6F38" w:rsidRPr="00457C3C" w:rsidRDefault="004A6F38" w:rsidP="00696BA8">
      <w:pPr>
        <w:shd w:val="clear" w:color="auto" w:fill="FFFFFF"/>
        <w:ind w:firstLine="709"/>
        <w:contextualSpacing/>
        <w:jc w:val="both"/>
        <w:rPr>
          <w:rFonts w:eastAsia="Calibri"/>
          <w:color w:val="000000"/>
        </w:rPr>
      </w:pPr>
      <w:r w:rsidRPr="009745F1">
        <w:rPr>
          <w:bCs/>
        </w:rPr>
        <w:t>Третий уровен</w:t>
      </w:r>
      <w:r>
        <w:rPr>
          <w:bCs/>
        </w:rPr>
        <w:t xml:space="preserve">ь – </w:t>
      </w:r>
      <w:r>
        <w:rPr>
          <w:rFonts w:eastAsia="Calibri"/>
          <w:color w:val="000000"/>
        </w:rPr>
        <w:t xml:space="preserve">В </w:t>
      </w:r>
      <w:r w:rsidRPr="00457C3C">
        <w:rPr>
          <w:rFonts w:eastAsia="Calibri"/>
          <w:color w:val="000000"/>
        </w:rPr>
        <w:t>процессе практической работы по изготовлени</w:t>
      </w:r>
      <w:r>
        <w:rPr>
          <w:rFonts w:eastAsia="Calibri"/>
          <w:color w:val="000000"/>
        </w:rPr>
        <w:t xml:space="preserve">ю моделей учащиеся приобретают </w:t>
      </w:r>
      <w:r w:rsidRPr="00457C3C">
        <w:rPr>
          <w:rFonts w:eastAsia="Calibri"/>
          <w:color w:val="000000"/>
        </w:rPr>
        <w:t>опр</w:t>
      </w:r>
      <w:r>
        <w:rPr>
          <w:rFonts w:eastAsia="Calibri"/>
          <w:color w:val="000000"/>
        </w:rPr>
        <w:t xml:space="preserve">еделенный круг знаний и умений: распределять труд по операциям; </w:t>
      </w:r>
      <w:r w:rsidRPr="00457C3C">
        <w:rPr>
          <w:rFonts w:eastAsia="Calibri"/>
          <w:color w:val="000000"/>
        </w:rPr>
        <w:t>подбирать необходимые инструмент</w:t>
      </w:r>
      <w:r>
        <w:rPr>
          <w:rFonts w:eastAsia="Calibri"/>
          <w:color w:val="000000"/>
        </w:rPr>
        <w:t xml:space="preserve">ы и способы соединения деталей; </w:t>
      </w:r>
      <w:r w:rsidRPr="00457C3C">
        <w:rPr>
          <w:rFonts w:eastAsia="Calibri"/>
          <w:color w:val="000000"/>
        </w:rPr>
        <w:t>производить сборку при помощи ниток, пр</w:t>
      </w:r>
      <w:r>
        <w:rPr>
          <w:rFonts w:eastAsia="Calibri"/>
          <w:color w:val="000000"/>
        </w:rPr>
        <w:t xml:space="preserve">оволоки, клея «щелевых замков»; </w:t>
      </w:r>
      <w:r w:rsidRPr="00457C3C">
        <w:rPr>
          <w:rFonts w:eastAsia="Calibri"/>
          <w:color w:val="000000"/>
        </w:rPr>
        <w:t>вносить и</w:t>
      </w:r>
      <w:r>
        <w:rPr>
          <w:rFonts w:eastAsia="Calibri"/>
          <w:color w:val="000000"/>
        </w:rPr>
        <w:t xml:space="preserve">зменения в конструкцию изделия; </w:t>
      </w:r>
      <w:r w:rsidRPr="00457C3C">
        <w:rPr>
          <w:rFonts w:eastAsia="Calibri"/>
          <w:color w:val="000000"/>
        </w:rPr>
        <w:t>создавать моде</w:t>
      </w:r>
      <w:r>
        <w:rPr>
          <w:rFonts w:eastAsia="Calibri"/>
          <w:color w:val="000000"/>
        </w:rPr>
        <w:t xml:space="preserve">ли и игрушки своей конструкции; бережно </w:t>
      </w:r>
      <w:r w:rsidRPr="00457C3C">
        <w:rPr>
          <w:rFonts w:eastAsia="Calibri"/>
          <w:color w:val="000000"/>
        </w:rPr>
        <w:t xml:space="preserve">относиться </w:t>
      </w:r>
      <w:r>
        <w:rPr>
          <w:rFonts w:eastAsia="Calibri"/>
          <w:color w:val="000000"/>
        </w:rPr>
        <w:t xml:space="preserve">к инструментам и оборудованию, экономить бумагу, затраты трудовых условий и время; выполнять «Правила рабочего </w:t>
      </w:r>
      <w:r w:rsidRPr="00457C3C">
        <w:rPr>
          <w:rFonts w:eastAsia="Calibri"/>
          <w:color w:val="000000"/>
        </w:rPr>
        <w:t xml:space="preserve">человека»,  соблюдать правила санитарии, гигиены и </w:t>
      </w:r>
    </w:p>
    <w:p w:rsidR="004A6F38" w:rsidRPr="00457C3C" w:rsidRDefault="004A6F38" w:rsidP="00696BA8">
      <w:pPr>
        <w:shd w:val="clear" w:color="auto" w:fill="FFFFFF"/>
        <w:ind w:firstLine="709"/>
        <w:contextualSpacing/>
        <w:jc w:val="both"/>
        <w:rPr>
          <w:rFonts w:eastAsia="Calibri"/>
          <w:color w:val="000000"/>
        </w:rPr>
      </w:pPr>
      <w:r w:rsidRPr="00457C3C">
        <w:rPr>
          <w:rFonts w:eastAsia="Calibri"/>
          <w:color w:val="000000"/>
        </w:rPr>
        <w:t>безопасности труда</w:t>
      </w:r>
    </w:p>
    <w:p w:rsidR="004A6F38" w:rsidRPr="00457C3C" w:rsidRDefault="004A6F38" w:rsidP="00696BA8">
      <w:pPr>
        <w:shd w:val="clear" w:color="auto" w:fill="FFFFFF"/>
        <w:ind w:firstLine="709"/>
        <w:jc w:val="both"/>
        <w:rPr>
          <w:rFonts w:eastAsia="Calibri"/>
          <w:bCs/>
        </w:rPr>
      </w:pPr>
      <w:r>
        <w:rPr>
          <w:rFonts w:eastAsia="Calibri"/>
          <w:bCs/>
        </w:rPr>
        <w:t xml:space="preserve">В результате освоения данной дополнительной </w:t>
      </w:r>
      <w:r w:rsidRPr="00457C3C">
        <w:rPr>
          <w:rFonts w:eastAsia="Calibri"/>
          <w:bCs/>
        </w:rPr>
        <w:t>обще</w:t>
      </w:r>
      <w:r>
        <w:rPr>
          <w:rFonts w:eastAsia="Calibri"/>
          <w:bCs/>
        </w:rPr>
        <w:t xml:space="preserve">развивающей программы </w:t>
      </w:r>
      <w:r w:rsidRPr="00457C3C">
        <w:rPr>
          <w:rFonts w:eastAsia="Calibri"/>
          <w:bCs/>
        </w:rPr>
        <w:t>обучающиеся формируют целый комплекс качеств творческой личности:</w:t>
      </w:r>
    </w:p>
    <w:p w:rsidR="004A6F38" w:rsidRPr="00457C3C" w:rsidRDefault="004A6F38" w:rsidP="00696BA8">
      <w:pPr>
        <w:shd w:val="clear" w:color="auto" w:fill="FFFFFF"/>
        <w:ind w:firstLine="709"/>
        <w:jc w:val="both"/>
        <w:rPr>
          <w:rFonts w:eastAsia="Calibri"/>
          <w:bCs/>
        </w:rPr>
      </w:pPr>
      <w:r>
        <w:rPr>
          <w:rFonts w:eastAsia="Calibri"/>
          <w:bCs/>
        </w:rPr>
        <w:t xml:space="preserve">• </w:t>
      </w:r>
      <w:r w:rsidRPr="00457C3C">
        <w:rPr>
          <w:rFonts w:eastAsia="Calibri"/>
          <w:bCs/>
        </w:rPr>
        <w:t>умственная активность;</w:t>
      </w:r>
    </w:p>
    <w:p w:rsidR="004A6F38" w:rsidRPr="00457C3C" w:rsidRDefault="004A6F38" w:rsidP="00696BA8">
      <w:pPr>
        <w:shd w:val="clear" w:color="auto" w:fill="FFFFFF"/>
        <w:ind w:firstLine="709"/>
        <w:jc w:val="both"/>
        <w:rPr>
          <w:rFonts w:eastAsia="Calibri"/>
          <w:bCs/>
        </w:rPr>
      </w:pPr>
      <w:r>
        <w:rPr>
          <w:rFonts w:eastAsia="Calibri"/>
          <w:bCs/>
        </w:rPr>
        <w:t xml:space="preserve">• </w:t>
      </w:r>
      <w:r w:rsidRPr="00457C3C">
        <w:rPr>
          <w:rFonts w:eastAsia="Calibri"/>
          <w:bCs/>
        </w:rPr>
        <w:t xml:space="preserve">стремление добывать знания и формировать умения для выполнения практической </w:t>
      </w:r>
    </w:p>
    <w:p w:rsidR="004A6F38" w:rsidRPr="00457C3C" w:rsidRDefault="004A6F38" w:rsidP="00696BA8">
      <w:pPr>
        <w:shd w:val="clear" w:color="auto" w:fill="FFFFFF"/>
        <w:ind w:firstLine="709"/>
        <w:jc w:val="both"/>
        <w:rPr>
          <w:rFonts w:eastAsia="Calibri"/>
          <w:bCs/>
        </w:rPr>
      </w:pPr>
      <w:r w:rsidRPr="00457C3C">
        <w:rPr>
          <w:rFonts w:eastAsia="Calibri"/>
          <w:bCs/>
        </w:rPr>
        <w:t>работы;</w:t>
      </w:r>
    </w:p>
    <w:p w:rsidR="004A6F38" w:rsidRPr="00457C3C" w:rsidRDefault="004A6F38" w:rsidP="00696BA8">
      <w:pPr>
        <w:shd w:val="clear" w:color="auto" w:fill="FFFFFF"/>
        <w:ind w:firstLine="709"/>
        <w:jc w:val="both"/>
        <w:rPr>
          <w:rFonts w:eastAsia="Calibri"/>
          <w:bCs/>
        </w:rPr>
      </w:pPr>
      <w:r>
        <w:rPr>
          <w:rFonts w:eastAsia="Calibri"/>
          <w:bCs/>
        </w:rPr>
        <w:t>•</w:t>
      </w:r>
      <w:r w:rsidRPr="00457C3C">
        <w:rPr>
          <w:rFonts w:eastAsia="Calibri"/>
          <w:bCs/>
        </w:rPr>
        <w:t xml:space="preserve"> самостоятельность в решении поставленной задачи;</w:t>
      </w:r>
    </w:p>
    <w:p w:rsidR="004A6F38" w:rsidRPr="00457C3C" w:rsidRDefault="004A6F38" w:rsidP="00696BA8">
      <w:pPr>
        <w:shd w:val="clear" w:color="auto" w:fill="FFFFFF"/>
        <w:ind w:firstLine="709"/>
        <w:jc w:val="both"/>
        <w:rPr>
          <w:rFonts w:eastAsia="Calibri"/>
          <w:bCs/>
        </w:rPr>
      </w:pPr>
      <w:r>
        <w:rPr>
          <w:rFonts w:eastAsia="Calibri"/>
          <w:bCs/>
        </w:rPr>
        <w:t xml:space="preserve">• </w:t>
      </w:r>
      <w:r w:rsidRPr="00457C3C">
        <w:rPr>
          <w:rFonts w:eastAsia="Calibri"/>
          <w:bCs/>
        </w:rPr>
        <w:t>трудолюбие;</w:t>
      </w:r>
    </w:p>
    <w:p w:rsidR="004A6F38" w:rsidRDefault="004A6F38" w:rsidP="00696BA8">
      <w:pPr>
        <w:shd w:val="clear" w:color="auto" w:fill="FFFFFF"/>
        <w:ind w:firstLine="709"/>
        <w:jc w:val="both"/>
        <w:rPr>
          <w:rFonts w:eastAsia="Calibri"/>
          <w:bCs/>
        </w:rPr>
      </w:pPr>
      <w:r>
        <w:rPr>
          <w:rFonts w:eastAsia="Calibri"/>
          <w:bCs/>
        </w:rPr>
        <w:t xml:space="preserve">• </w:t>
      </w:r>
      <w:r w:rsidRPr="00457C3C">
        <w:rPr>
          <w:rFonts w:eastAsia="Calibri"/>
          <w:bCs/>
        </w:rPr>
        <w:t>изобретательность.</w:t>
      </w:r>
    </w:p>
    <w:p w:rsidR="004A6F38" w:rsidRPr="00A563C1" w:rsidRDefault="004A6F38" w:rsidP="00696BA8">
      <w:pPr>
        <w:shd w:val="clear" w:color="auto" w:fill="FFFFFF"/>
        <w:ind w:firstLine="709"/>
        <w:jc w:val="both"/>
        <w:rPr>
          <w:rFonts w:eastAsia="Calibri"/>
          <w:bCs/>
        </w:rPr>
      </w:pPr>
      <w:r w:rsidRPr="00A563C1">
        <w:rPr>
          <w:rFonts w:eastAsia="Calibri"/>
          <w:bCs/>
        </w:rPr>
        <w:t>Планируемые личностные и метапредметные результаты освоения программы кружка «Начальное техническое моделирование»</w:t>
      </w:r>
    </w:p>
    <w:p w:rsidR="004A6F38" w:rsidRPr="00A563C1" w:rsidRDefault="004A6F38" w:rsidP="00696BA8">
      <w:pPr>
        <w:tabs>
          <w:tab w:val="left" w:pos="0"/>
          <w:tab w:val="left" w:pos="142"/>
        </w:tabs>
        <w:suppressAutoHyphens/>
        <w:ind w:firstLine="709"/>
        <w:jc w:val="both"/>
        <w:rPr>
          <w:b/>
          <w:color w:val="000000" w:themeColor="text1"/>
          <w:lang w:eastAsia="zh-CN"/>
        </w:rPr>
      </w:pPr>
      <w:r w:rsidRPr="00457C3C">
        <w:rPr>
          <w:rFonts w:eastAsia="Calibri"/>
          <w:b/>
          <w:bCs/>
        </w:rPr>
        <w:t>Личностные</w:t>
      </w:r>
      <w:r w:rsidRPr="00641D99">
        <w:rPr>
          <w:b/>
          <w:color w:val="000000" w:themeColor="text1"/>
          <w:lang w:eastAsia="zh-CN"/>
        </w:rPr>
        <w:t>результаты:</w:t>
      </w:r>
    </w:p>
    <w:p w:rsidR="004A6F38" w:rsidRPr="00457C3C" w:rsidRDefault="004A6F38" w:rsidP="00696BA8">
      <w:pPr>
        <w:pStyle w:val="a3"/>
        <w:numPr>
          <w:ilvl w:val="0"/>
          <w:numId w:val="15"/>
        </w:numPr>
        <w:shd w:val="clear" w:color="auto" w:fill="FFFFFF"/>
        <w:ind w:left="0" w:firstLine="709"/>
        <w:jc w:val="both"/>
        <w:rPr>
          <w:rFonts w:eastAsia="Calibri"/>
          <w:bCs/>
        </w:rPr>
      </w:pPr>
      <w:r w:rsidRPr="00457C3C">
        <w:rPr>
          <w:rFonts w:eastAsia="Calibri"/>
          <w:bCs/>
        </w:rPr>
        <w:t>уметь сотрудничать со взрослыми и сверстниками;</w:t>
      </w:r>
    </w:p>
    <w:p w:rsidR="004A6F38" w:rsidRPr="00457C3C" w:rsidRDefault="004A6F38" w:rsidP="00696BA8">
      <w:pPr>
        <w:pStyle w:val="a3"/>
        <w:numPr>
          <w:ilvl w:val="0"/>
          <w:numId w:val="15"/>
        </w:numPr>
        <w:shd w:val="clear" w:color="auto" w:fill="FFFFFF"/>
        <w:ind w:left="0" w:firstLine="709"/>
        <w:jc w:val="both"/>
        <w:rPr>
          <w:rFonts w:eastAsia="Calibri"/>
          <w:bCs/>
        </w:rPr>
      </w:pPr>
      <w:r w:rsidRPr="00457C3C">
        <w:rPr>
          <w:rFonts w:eastAsia="Calibri"/>
          <w:bCs/>
        </w:rPr>
        <w:t>сознательно проявлять целеустремлённость, усердие, организованность, творческое отношение при выполнении трудоёмкой самостоятельной практической работы.</w:t>
      </w:r>
    </w:p>
    <w:p w:rsidR="004A6F38" w:rsidRPr="00A563C1" w:rsidRDefault="004A6F38" w:rsidP="00696BA8">
      <w:pPr>
        <w:tabs>
          <w:tab w:val="left" w:pos="0"/>
          <w:tab w:val="left" w:pos="142"/>
        </w:tabs>
        <w:suppressAutoHyphens/>
        <w:ind w:firstLine="709"/>
        <w:jc w:val="both"/>
        <w:rPr>
          <w:b/>
          <w:color w:val="000000" w:themeColor="text1"/>
          <w:lang w:eastAsia="zh-CN"/>
        </w:rPr>
      </w:pPr>
      <w:r w:rsidRPr="00457C3C">
        <w:rPr>
          <w:rFonts w:eastAsia="Calibri"/>
          <w:b/>
          <w:bCs/>
        </w:rPr>
        <w:t>Метапредметные</w:t>
      </w:r>
      <w:r w:rsidRPr="00641D99">
        <w:rPr>
          <w:b/>
          <w:color w:val="000000" w:themeColor="text1"/>
          <w:lang w:eastAsia="zh-CN"/>
        </w:rPr>
        <w:t>результаты:</w:t>
      </w:r>
    </w:p>
    <w:p w:rsidR="004A6F38" w:rsidRPr="00641D99" w:rsidRDefault="004A6F38" w:rsidP="00696BA8">
      <w:pPr>
        <w:pStyle w:val="ab"/>
        <w:widowControl w:val="0"/>
        <w:spacing w:after="0" w:line="240" w:lineRule="auto"/>
        <w:ind w:firstLine="709"/>
        <w:jc w:val="both"/>
        <w:rPr>
          <w:rFonts w:ascii="Times New Roman" w:hAnsi="Times New Roman"/>
          <w:sz w:val="24"/>
          <w:szCs w:val="24"/>
        </w:rPr>
      </w:pPr>
      <w:r w:rsidRPr="00641D99">
        <w:rPr>
          <w:rFonts w:ascii="Times New Roman" w:eastAsia="Times New Roman" w:hAnsi="Times New Roman"/>
          <w:color w:val="000000"/>
          <w:sz w:val="24"/>
          <w:szCs w:val="24"/>
          <w:lang w:eastAsia="ar-SA"/>
        </w:rPr>
        <w:t>Познавательные универсальные учебные действия:</w:t>
      </w:r>
    </w:p>
    <w:p w:rsidR="004A6F38" w:rsidRPr="00457C3C" w:rsidRDefault="004A6F38" w:rsidP="00696BA8">
      <w:pPr>
        <w:pStyle w:val="a3"/>
        <w:numPr>
          <w:ilvl w:val="0"/>
          <w:numId w:val="16"/>
        </w:numPr>
        <w:shd w:val="clear" w:color="auto" w:fill="FFFFFF"/>
        <w:ind w:left="0" w:firstLine="709"/>
        <w:jc w:val="both"/>
        <w:rPr>
          <w:rFonts w:eastAsia="Calibri"/>
          <w:bCs/>
        </w:rPr>
      </w:pPr>
      <w:r w:rsidRPr="00457C3C">
        <w:rPr>
          <w:rFonts w:eastAsia="Calibri"/>
          <w:bCs/>
        </w:rPr>
        <w:t>знать историю создания современной техники, виды техники;</w:t>
      </w:r>
    </w:p>
    <w:p w:rsidR="004A6F38" w:rsidRPr="00457C3C" w:rsidRDefault="004A6F38" w:rsidP="00696BA8">
      <w:pPr>
        <w:pStyle w:val="a3"/>
        <w:numPr>
          <w:ilvl w:val="0"/>
          <w:numId w:val="16"/>
        </w:numPr>
        <w:shd w:val="clear" w:color="auto" w:fill="FFFFFF"/>
        <w:ind w:left="0" w:firstLine="709"/>
        <w:jc w:val="both"/>
        <w:rPr>
          <w:rFonts w:eastAsia="Calibri"/>
          <w:bCs/>
        </w:rPr>
      </w:pPr>
      <w:r w:rsidRPr="00457C3C">
        <w:rPr>
          <w:rFonts w:eastAsia="Calibri"/>
          <w:bCs/>
        </w:rPr>
        <w:t>знать названия и назначение часто встречающихся технических объектов, названия ручных инструментов и различных материалов, их свойств;</w:t>
      </w:r>
    </w:p>
    <w:p w:rsidR="004A6F38" w:rsidRPr="00457C3C" w:rsidRDefault="004A6F38" w:rsidP="00696BA8">
      <w:pPr>
        <w:pStyle w:val="a3"/>
        <w:numPr>
          <w:ilvl w:val="0"/>
          <w:numId w:val="16"/>
        </w:numPr>
        <w:shd w:val="clear" w:color="auto" w:fill="FFFFFF"/>
        <w:ind w:left="0" w:firstLine="709"/>
        <w:jc w:val="both"/>
        <w:rPr>
          <w:rFonts w:eastAsia="Calibri"/>
          <w:bCs/>
        </w:rPr>
      </w:pPr>
      <w:r w:rsidRPr="00457C3C">
        <w:rPr>
          <w:rFonts w:eastAsia="Calibri"/>
          <w:bCs/>
        </w:rPr>
        <w:t>знать названия основных частей изготавливаемых моделей.</w:t>
      </w:r>
    </w:p>
    <w:p w:rsidR="004A6F38" w:rsidRPr="00641D99" w:rsidRDefault="004A6F38" w:rsidP="00696BA8">
      <w:pPr>
        <w:pStyle w:val="ab"/>
        <w:widowControl w:val="0"/>
        <w:spacing w:after="0" w:line="240" w:lineRule="auto"/>
        <w:ind w:firstLine="709"/>
        <w:jc w:val="both"/>
        <w:rPr>
          <w:rFonts w:ascii="Times New Roman" w:eastAsia="Times New Roman" w:hAnsi="Times New Roman"/>
          <w:color w:val="000000"/>
          <w:sz w:val="24"/>
          <w:szCs w:val="24"/>
          <w:lang w:eastAsia="ar-SA"/>
        </w:rPr>
      </w:pPr>
      <w:r w:rsidRPr="00641D99">
        <w:rPr>
          <w:rFonts w:ascii="Times New Roman" w:eastAsia="Times New Roman" w:hAnsi="Times New Roman"/>
          <w:color w:val="000000"/>
          <w:sz w:val="24"/>
          <w:szCs w:val="24"/>
          <w:lang w:eastAsia="ar-SA"/>
        </w:rPr>
        <w:t>Регулятивные универсальные учебные действия:</w:t>
      </w:r>
    </w:p>
    <w:p w:rsidR="004A6F38" w:rsidRPr="00457C3C" w:rsidRDefault="004A6F38" w:rsidP="00696BA8">
      <w:pPr>
        <w:pStyle w:val="a3"/>
        <w:numPr>
          <w:ilvl w:val="0"/>
          <w:numId w:val="17"/>
        </w:numPr>
        <w:shd w:val="clear" w:color="auto" w:fill="FFFFFF"/>
        <w:ind w:left="0" w:firstLine="709"/>
        <w:jc w:val="both"/>
        <w:rPr>
          <w:rFonts w:eastAsia="Calibri"/>
          <w:bCs/>
        </w:rPr>
      </w:pPr>
      <w:r w:rsidRPr="00457C3C">
        <w:rPr>
          <w:rFonts w:eastAsia="Calibri"/>
          <w:bCs/>
        </w:rPr>
        <w:t>уметь готовить рабочее место и выполнять практическую работу по предложенному плану с опорой на модели;</w:t>
      </w:r>
    </w:p>
    <w:p w:rsidR="004A6F38" w:rsidRPr="00457C3C" w:rsidRDefault="004A6F38" w:rsidP="00696BA8">
      <w:pPr>
        <w:pStyle w:val="a3"/>
        <w:numPr>
          <w:ilvl w:val="0"/>
          <w:numId w:val="17"/>
        </w:numPr>
        <w:shd w:val="clear" w:color="auto" w:fill="FFFFFF"/>
        <w:ind w:left="0" w:firstLine="709"/>
        <w:jc w:val="both"/>
        <w:rPr>
          <w:rFonts w:eastAsia="Calibri"/>
          <w:bCs/>
        </w:rPr>
      </w:pPr>
      <w:r w:rsidRPr="00457C3C">
        <w:rPr>
          <w:rFonts w:eastAsia="Calibri"/>
          <w:bCs/>
        </w:rPr>
        <w:t>доводить начатую работу до конца.</w:t>
      </w:r>
    </w:p>
    <w:p w:rsidR="004A6F38" w:rsidRPr="00457C3C" w:rsidRDefault="004A6F38" w:rsidP="00696BA8">
      <w:pPr>
        <w:shd w:val="clear" w:color="auto" w:fill="FFFFFF"/>
        <w:ind w:firstLine="709"/>
        <w:jc w:val="both"/>
        <w:rPr>
          <w:rFonts w:eastAsia="Calibri"/>
          <w:bCs/>
        </w:rPr>
      </w:pPr>
      <w:r w:rsidRPr="00457C3C">
        <w:rPr>
          <w:rFonts w:eastAsia="Calibri"/>
          <w:bCs/>
        </w:rPr>
        <w:t>Коммуникативные:</w:t>
      </w:r>
    </w:p>
    <w:p w:rsidR="004A6F38" w:rsidRPr="00457C3C" w:rsidRDefault="004A6F38" w:rsidP="00696BA8">
      <w:pPr>
        <w:pStyle w:val="a3"/>
        <w:numPr>
          <w:ilvl w:val="0"/>
          <w:numId w:val="18"/>
        </w:numPr>
        <w:shd w:val="clear" w:color="auto" w:fill="FFFFFF"/>
        <w:ind w:left="0" w:firstLine="709"/>
        <w:jc w:val="both"/>
        <w:rPr>
          <w:rFonts w:eastAsia="Calibri"/>
          <w:bCs/>
        </w:rPr>
      </w:pPr>
      <w:r w:rsidRPr="00457C3C">
        <w:rPr>
          <w:rFonts w:eastAsia="Calibri"/>
          <w:bCs/>
        </w:rPr>
        <w:t>уметь слушать и слышать собеседника, высказывать и обосновывать своё мнение.</w:t>
      </w:r>
    </w:p>
    <w:p w:rsidR="004A6F38" w:rsidRPr="00F25AF5" w:rsidRDefault="004A6F38" w:rsidP="00696BA8">
      <w:pPr>
        <w:pStyle w:val="2"/>
        <w:spacing w:before="0" w:line="240" w:lineRule="auto"/>
        <w:ind w:firstLine="709"/>
        <w:jc w:val="both"/>
        <w:rPr>
          <w:rFonts w:ascii="Times New Roman" w:hAnsi="Times New Roman" w:cs="Times New Roman"/>
          <w:b/>
          <w:color w:val="000000"/>
          <w:sz w:val="24"/>
        </w:rPr>
      </w:pPr>
      <w:r w:rsidRPr="00F25AF5">
        <w:rPr>
          <w:rFonts w:ascii="Times New Roman" w:hAnsi="Times New Roman" w:cs="Times New Roman"/>
          <w:b/>
          <w:color w:val="000000"/>
          <w:sz w:val="24"/>
        </w:rPr>
        <w:t>1.6. Направленность</w:t>
      </w:r>
    </w:p>
    <w:p w:rsidR="004B0B22" w:rsidRDefault="004A6F38" w:rsidP="00696BA8">
      <w:pPr>
        <w:shd w:val="clear" w:color="auto" w:fill="FFFFFF"/>
        <w:ind w:firstLine="709"/>
        <w:jc w:val="both"/>
        <w:rPr>
          <w:rFonts w:eastAsia="Calibri"/>
          <w:bCs/>
        </w:rPr>
      </w:pPr>
      <w:r>
        <w:rPr>
          <w:rFonts w:eastAsia="Calibri"/>
          <w:bCs/>
        </w:rPr>
        <w:t xml:space="preserve">Предлагаемая дополнительная </w:t>
      </w:r>
      <w:r w:rsidRPr="00457C3C">
        <w:rPr>
          <w:rFonts w:eastAsia="Calibri"/>
          <w:bCs/>
        </w:rPr>
        <w:t xml:space="preserve">образовательная </w:t>
      </w:r>
      <w:r>
        <w:rPr>
          <w:rFonts w:eastAsia="Calibri"/>
          <w:bCs/>
        </w:rPr>
        <w:t xml:space="preserve">программа имеет </w:t>
      </w:r>
      <w:r w:rsidRPr="00457C3C">
        <w:rPr>
          <w:rFonts w:eastAsia="Calibri"/>
          <w:b/>
          <w:bCs/>
        </w:rPr>
        <w:t>техническую направленность</w:t>
      </w:r>
      <w:r>
        <w:rPr>
          <w:rFonts w:eastAsia="Calibri"/>
          <w:bCs/>
        </w:rPr>
        <w:t xml:space="preserve">, которая является стратегически важным направлением в развитии </w:t>
      </w:r>
      <w:r w:rsidRPr="00457C3C">
        <w:rPr>
          <w:rFonts w:eastAsia="Calibri"/>
          <w:bCs/>
        </w:rPr>
        <w:t>и воспитании подрастающего поколения.</w:t>
      </w:r>
      <w:r w:rsidRPr="004A6F38">
        <w:rPr>
          <w:rFonts w:eastAsia="Calibri"/>
          <w:bCs/>
        </w:rPr>
        <w:t xml:space="preserve"> </w:t>
      </w:r>
      <w:r w:rsidRPr="00457C3C">
        <w:rPr>
          <w:rFonts w:eastAsia="Calibri"/>
          <w:bCs/>
        </w:rPr>
        <w:t>Являясь наиболее д</w:t>
      </w:r>
      <w:r>
        <w:rPr>
          <w:rFonts w:eastAsia="Calibri"/>
          <w:bCs/>
        </w:rPr>
        <w:t xml:space="preserve">оступными для детей младшего школьного возраста, начальное техническое моделирование обладает </w:t>
      </w:r>
      <w:r w:rsidRPr="00457C3C">
        <w:rPr>
          <w:rFonts w:eastAsia="Calibri"/>
          <w:bCs/>
        </w:rPr>
        <w:t xml:space="preserve">необходимой </w:t>
      </w:r>
      <w:r>
        <w:rPr>
          <w:rFonts w:eastAsia="Calibri"/>
          <w:bCs/>
        </w:rPr>
        <w:t xml:space="preserve">эмоциональностью, </w:t>
      </w:r>
      <w:r w:rsidRPr="00457C3C">
        <w:rPr>
          <w:rFonts w:eastAsia="Calibri"/>
          <w:bCs/>
        </w:rPr>
        <w:t>привлекательность</w:t>
      </w:r>
      <w:r>
        <w:rPr>
          <w:rFonts w:eastAsia="Calibri"/>
          <w:bCs/>
        </w:rPr>
        <w:t xml:space="preserve">ю, эффективностью.  Программа </w:t>
      </w:r>
      <w:r w:rsidRPr="00457C3C">
        <w:rPr>
          <w:rFonts w:eastAsia="Calibri"/>
          <w:bCs/>
        </w:rPr>
        <w:t>предполагает развит</w:t>
      </w:r>
      <w:r>
        <w:rPr>
          <w:rFonts w:eastAsia="Calibri"/>
          <w:bCs/>
        </w:rPr>
        <w:t xml:space="preserve">ие у детей технических навыков </w:t>
      </w:r>
      <w:r w:rsidRPr="00457C3C">
        <w:rPr>
          <w:rFonts w:eastAsia="Calibri"/>
          <w:bCs/>
        </w:rPr>
        <w:t>и творческих способностей.</w:t>
      </w:r>
    </w:p>
    <w:p w:rsidR="004A6F38" w:rsidRPr="006E53DC" w:rsidRDefault="004A6F38" w:rsidP="00696BA8">
      <w:pPr>
        <w:keepNext/>
        <w:keepLines/>
        <w:ind w:firstLine="709"/>
        <w:jc w:val="both"/>
        <w:outlineLvl w:val="1"/>
        <w:rPr>
          <w:rFonts w:eastAsiaTheme="majorEastAsia"/>
          <w:b/>
          <w:color w:val="000000"/>
          <w:szCs w:val="26"/>
          <w:lang w:eastAsia="en-US"/>
        </w:rPr>
      </w:pPr>
      <w:r w:rsidRPr="006E53DC">
        <w:rPr>
          <w:rFonts w:eastAsiaTheme="majorEastAsia"/>
          <w:b/>
          <w:color w:val="000000"/>
          <w:szCs w:val="26"/>
          <w:lang w:eastAsia="en-US"/>
        </w:rPr>
        <w:t>1.7. Уровень</w:t>
      </w:r>
    </w:p>
    <w:p w:rsidR="004A6F38" w:rsidRPr="00717D4D" w:rsidRDefault="004A6F38" w:rsidP="00696BA8">
      <w:pPr>
        <w:ind w:firstLine="709"/>
        <w:jc w:val="both"/>
        <w:rPr>
          <w:rFonts w:eastAsiaTheme="minorHAnsi"/>
          <w:szCs w:val="22"/>
          <w:lang w:eastAsia="en-US"/>
        </w:rPr>
      </w:pPr>
      <w:r w:rsidRPr="00717D4D">
        <w:rPr>
          <w:rFonts w:eastAsiaTheme="minorHAnsi"/>
          <w:szCs w:val="22"/>
          <w:lang w:eastAsia="en-US"/>
        </w:rPr>
        <w:t>Уровень программы базовый</w:t>
      </w:r>
    </w:p>
    <w:p w:rsidR="004A6F38" w:rsidRPr="00717D4D" w:rsidRDefault="004A6F38" w:rsidP="00696BA8">
      <w:pPr>
        <w:keepNext/>
        <w:keepLines/>
        <w:ind w:firstLine="709"/>
        <w:jc w:val="both"/>
        <w:outlineLvl w:val="1"/>
        <w:rPr>
          <w:rFonts w:eastAsiaTheme="majorEastAsia"/>
          <w:b/>
          <w:color w:val="000000"/>
          <w:szCs w:val="26"/>
          <w:lang w:eastAsia="en-US"/>
        </w:rPr>
      </w:pPr>
      <w:r w:rsidRPr="00717D4D">
        <w:rPr>
          <w:rFonts w:eastAsiaTheme="majorEastAsia"/>
          <w:b/>
          <w:color w:val="000000"/>
          <w:szCs w:val="26"/>
          <w:lang w:eastAsia="en-US"/>
        </w:rPr>
        <w:t>1.8. Характеристики обучающихся, возрастные особенности, иные медико-психолого-педагогические характеристики</w:t>
      </w:r>
    </w:p>
    <w:p w:rsidR="004A6F38" w:rsidRPr="00457C3C" w:rsidRDefault="004A6F38" w:rsidP="00696BA8">
      <w:pPr>
        <w:shd w:val="clear" w:color="auto" w:fill="FFFFFF"/>
        <w:ind w:firstLine="709"/>
        <w:jc w:val="both"/>
        <w:rPr>
          <w:rFonts w:eastAsia="Calibri"/>
          <w:bCs/>
        </w:rPr>
      </w:pPr>
      <w:r>
        <w:rPr>
          <w:rFonts w:eastAsia="Calibri"/>
          <w:bCs/>
        </w:rPr>
        <w:t xml:space="preserve">Программа </w:t>
      </w:r>
      <w:r w:rsidRPr="00457C3C">
        <w:rPr>
          <w:rFonts w:eastAsia="Calibri"/>
          <w:bCs/>
        </w:rPr>
        <w:t>р</w:t>
      </w:r>
      <w:r>
        <w:rPr>
          <w:rFonts w:eastAsia="Calibri"/>
          <w:bCs/>
        </w:rPr>
        <w:t>ассчитана на один год обучения, на детей младшего школьного возраста, с учё</w:t>
      </w:r>
      <w:r w:rsidRPr="00457C3C">
        <w:rPr>
          <w:rFonts w:eastAsia="Calibri"/>
          <w:bCs/>
        </w:rPr>
        <w:t xml:space="preserve">том их психологического и физического развития. </w:t>
      </w:r>
    </w:p>
    <w:p w:rsidR="004A6F38" w:rsidRPr="00457C3C" w:rsidRDefault="004A6F38" w:rsidP="00696BA8">
      <w:pPr>
        <w:shd w:val="clear" w:color="auto" w:fill="FFFFFF"/>
        <w:ind w:firstLine="709"/>
        <w:jc w:val="both"/>
        <w:rPr>
          <w:rFonts w:eastAsia="Calibri"/>
          <w:bCs/>
        </w:rPr>
      </w:pPr>
      <w:r>
        <w:rPr>
          <w:rFonts w:eastAsia="Calibri"/>
          <w:bCs/>
        </w:rPr>
        <w:t>Режим работы объединения: кружки начального технического моделирования 1 года обучения комплектуются из</w:t>
      </w:r>
      <w:r w:rsidRPr="00457C3C">
        <w:rPr>
          <w:rFonts w:eastAsia="Calibri"/>
          <w:bCs/>
        </w:rPr>
        <w:t xml:space="preserve"> учащих</w:t>
      </w:r>
      <w:r>
        <w:rPr>
          <w:rFonts w:eastAsia="Calibri"/>
          <w:bCs/>
        </w:rPr>
        <w:t xml:space="preserve">ся 4-5 </w:t>
      </w:r>
      <w:r w:rsidRPr="00457C3C">
        <w:rPr>
          <w:rFonts w:eastAsia="Calibri"/>
          <w:bCs/>
        </w:rPr>
        <w:t>и п</w:t>
      </w:r>
      <w:r>
        <w:rPr>
          <w:rFonts w:eastAsia="Calibri"/>
          <w:bCs/>
        </w:rPr>
        <w:t xml:space="preserve">роводятся один раз в неделю по 2 </w:t>
      </w:r>
      <w:r w:rsidRPr="00457C3C">
        <w:rPr>
          <w:rFonts w:eastAsia="Calibri"/>
          <w:bCs/>
        </w:rPr>
        <w:t xml:space="preserve">часа. </w:t>
      </w:r>
      <w:r w:rsidRPr="00457C3C">
        <w:rPr>
          <w:rFonts w:eastAsia="Calibri"/>
          <w:bCs/>
          <w:i/>
        </w:rPr>
        <w:lastRenderedPageBreak/>
        <w:t>Наполняемость групп</w:t>
      </w:r>
      <w:r>
        <w:rPr>
          <w:rFonts w:eastAsia="Calibri"/>
          <w:bCs/>
        </w:rPr>
        <w:t xml:space="preserve"> по 12 - 15 человек. В группах занимаются дети независимо от пола и </w:t>
      </w:r>
      <w:r w:rsidRPr="00457C3C">
        <w:rPr>
          <w:rFonts w:eastAsia="Calibri"/>
          <w:bCs/>
        </w:rPr>
        <w:t>расовой принад</w:t>
      </w:r>
      <w:r>
        <w:rPr>
          <w:rFonts w:eastAsia="Calibri"/>
          <w:bCs/>
        </w:rPr>
        <w:t xml:space="preserve">лежности, в том числе с ОВЗ. </w:t>
      </w:r>
      <w:r w:rsidRPr="00457C3C">
        <w:rPr>
          <w:rFonts w:eastAsia="Calibri"/>
          <w:bCs/>
        </w:rPr>
        <w:t xml:space="preserve">Работа с детьми </w:t>
      </w:r>
      <w:r>
        <w:rPr>
          <w:rFonts w:eastAsia="Calibri"/>
          <w:bCs/>
        </w:rPr>
        <w:t xml:space="preserve">проводится как фронтально, так </w:t>
      </w:r>
      <w:r w:rsidRPr="00457C3C">
        <w:rPr>
          <w:rFonts w:eastAsia="Calibri"/>
          <w:bCs/>
        </w:rPr>
        <w:t xml:space="preserve">и </w:t>
      </w:r>
      <w:r>
        <w:rPr>
          <w:rFonts w:eastAsia="Calibri"/>
          <w:bCs/>
        </w:rPr>
        <w:t xml:space="preserve">индивидуально.  Поделки для работы подбираются разнообразные, доступные детям </w:t>
      </w:r>
      <w:r w:rsidRPr="00457C3C">
        <w:rPr>
          <w:rFonts w:eastAsia="Calibri"/>
          <w:bCs/>
        </w:rPr>
        <w:t xml:space="preserve">по сложности. Большинство поделок рассчитано на одно занятие. Поделки, которые не могут </w:t>
      </w:r>
      <w:r>
        <w:rPr>
          <w:rFonts w:eastAsia="Calibri"/>
          <w:bCs/>
        </w:rPr>
        <w:t xml:space="preserve">быть выполнены за одно занятие, учащиеся могут закончить самостоятельно дома </w:t>
      </w:r>
      <w:r w:rsidRPr="00457C3C">
        <w:rPr>
          <w:rFonts w:eastAsia="Calibri"/>
          <w:bCs/>
        </w:rPr>
        <w:t xml:space="preserve">или </w:t>
      </w:r>
      <w:r>
        <w:rPr>
          <w:rFonts w:eastAsia="Calibri"/>
          <w:bCs/>
        </w:rPr>
        <w:t xml:space="preserve">продолжить её на следующем занятии. Материал, форма, </w:t>
      </w:r>
      <w:r w:rsidRPr="00457C3C">
        <w:rPr>
          <w:rFonts w:eastAsia="Calibri"/>
          <w:bCs/>
        </w:rPr>
        <w:t>констру</w:t>
      </w:r>
      <w:r>
        <w:rPr>
          <w:rFonts w:eastAsia="Calibri"/>
          <w:bCs/>
        </w:rPr>
        <w:t xml:space="preserve">кция, </w:t>
      </w:r>
      <w:r w:rsidRPr="00457C3C">
        <w:rPr>
          <w:rFonts w:eastAsia="Calibri"/>
          <w:bCs/>
        </w:rPr>
        <w:t>технологияизготовления поделок соответствуют конкретной теме, задачам и возрасту учащихся.</w:t>
      </w:r>
    </w:p>
    <w:p w:rsidR="004A6F38" w:rsidRPr="00457C3C" w:rsidRDefault="004A6F38" w:rsidP="00696BA8">
      <w:pPr>
        <w:shd w:val="clear" w:color="auto" w:fill="FFFFFF"/>
        <w:ind w:firstLine="709"/>
        <w:jc w:val="both"/>
        <w:rPr>
          <w:rFonts w:eastAsia="Calibri"/>
          <w:bCs/>
        </w:rPr>
      </w:pPr>
      <w:r>
        <w:rPr>
          <w:rFonts w:eastAsia="Calibri"/>
          <w:bCs/>
        </w:rPr>
        <w:t xml:space="preserve">С целью развития творческих возможностей </w:t>
      </w:r>
      <w:r w:rsidRPr="00457C3C">
        <w:rPr>
          <w:rFonts w:eastAsia="Calibri"/>
          <w:bCs/>
        </w:rPr>
        <w:t>млад</w:t>
      </w:r>
      <w:r>
        <w:rPr>
          <w:rFonts w:eastAsia="Calibri"/>
          <w:bCs/>
        </w:rPr>
        <w:t xml:space="preserve">ших школьников подготавливаю для детей задания с неполными данными; ставлю вопросы так, чтобы дети </w:t>
      </w:r>
      <w:r w:rsidRPr="00457C3C">
        <w:rPr>
          <w:rFonts w:eastAsia="Calibri"/>
          <w:bCs/>
        </w:rPr>
        <w:t xml:space="preserve">могли анализировать техническую ситуацию, делать выводы, проявлять находчивость, смекалку, </w:t>
      </w:r>
      <w:r>
        <w:rPr>
          <w:rFonts w:eastAsia="Calibri"/>
          <w:bCs/>
        </w:rPr>
        <w:t xml:space="preserve">самостоятельно принимать технические решения и полученный опыт использовать </w:t>
      </w:r>
      <w:r w:rsidRPr="00457C3C">
        <w:rPr>
          <w:rFonts w:eastAsia="Calibri"/>
          <w:bCs/>
        </w:rPr>
        <w:t>в работе с другими объектами.</w:t>
      </w:r>
    </w:p>
    <w:p w:rsidR="004A6F38" w:rsidRDefault="004A6F38" w:rsidP="00696BA8">
      <w:pPr>
        <w:shd w:val="clear" w:color="auto" w:fill="FFFFFF"/>
        <w:ind w:firstLine="709"/>
        <w:jc w:val="both"/>
        <w:rPr>
          <w:rFonts w:eastAsia="Calibri"/>
          <w:bCs/>
        </w:rPr>
      </w:pPr>
      <w:r w:rsidRPr="00457C3C">
        <w:rPr>
          <w:rFonts w:eastAsia="Calibri"/>
          <w:bCs/>
        </w:rPr>
        <w:t xml:space="preserve">Новое в детском техническом творчестве, в основном, носит субъективный характер. Обучающиеся часто изобретают уже изобретенное, а изготовленное изделие или принятое </w:t>
      </w:r>
      <w:r>
        <w:rPr>
          <w:rFonts w:eastAsia="Calibri"/>
          <w:bCs/>
        </w:rPr>
        <w:t xml:space="preserve">решение является новым только для его создателя, однако педагогическая польза творческого </w:t>
      </w:r>
      <w:r w:rsidRPr="00457C3C">
        <w:rPr>
          <w:rFonts w:eastAsia="Calibri"/>
          <w:bCs/>
        </w:rPr>
        <w:t>труда несомненна.</w:t>
      </w:r>
    </w:p>
    <w:p w:rsidR="004A6F38" w:rsidRPr="00717D4D" w:rsidRDefault="004A6F38" w:rsidP="00696BA8">
      <w:pPr>
        <w:keepNext/>
        <w:keepLines/>
        <w:ind w:firstLine="709"/>
        <w:jc w:val="both"/>
        <w:outlineLvl w:val="1"/>
        <w:rPr>
          <w:rFonts w:eastAsiaTheme="majorEastAsia"/>
          <w:b/>
          <w:color w:val="000000"/>
          <w:szCs w:val="26"/>
          <w:lang w:eastAsia="en-US"/>
        </w:rPr>
      </w:pPr>
      <w:r w:rsidRPr="00717D4D">
        <w:rPr>
          <w:rFonts w:eastAsiaTheme="majorEastAsia"/>
          <w:b/>
          <w:color w:val="000000"/>
          <w:szCs w:val="26"/>
          <w:lang w:eastAsia="en-US"/>
        </w:rPr>
        <w:t xml:space="preserve">1.9. Форма обучения </w:t>
      </w:r>
      <w:r w:rsidRPr="00717D4D">
        <w:rPr>
          <w:rFonts w:eastAsiaTheme="majorEastAsia"/>
          <w:color w:val="000000"/>
          <w:szCs w:val="26"/>
          <w:lang w:eastAsia="en-US"/>
        </w:rPr>
        <w:t>очная</w:t>
      </w:r>
    </w:p>
    <w:p w:rsidR="004A6F38" w:rsidRPr="004B0B22" w:rsidRDefault="004A6F38" w:rsidP="00696BA8">
      <w:pPr>
        <w:ind w:firstLine="709"/>
        <w:jc w:val="both"/>
        <w:rPr>
          <w:rFonts w:ascii="Calibri" w:eastAsia="Calibri" w:hAnsi="Calibri"/>
          <w:sz w:val="22"/>
          <w:szCs w:val="22"/>
          <w:lang w:eastAsia="en-US"/>
        </w:rPr>
      </w:pPr>
      <w:r w:rsidRPr="00F466D2">
        <w:rPr>
          <w:b/>
          <w:color w:val="000000"/>
        </w:rPr>
        <w:t>1.10. Особенности организации образовательного процесса</w:t>
      </w:r>
    </w:p>
    <w:p w:rsidR="004A6F38" w:rsidRPr="00457C3C" w:rsidRDefault="004A6F38" w:rsidP="00696BA8">
      <w:pPr>
        <w:ind w:firstLine="709"/>
        <w:jc w:val="both"/>
        <w:rPr>
          <w:iCs/>
        </w:rPr>
      </w:pPr>
      <w:r>
        <w:rPr>
          <w:iCs/>
        </w:rPr>
        <w:t>Формой подведения итогов реализации</w:t>
      </w:r>
      <w:r w:rsidRPr="00457C3C">
        <w:rPr>
          <w:iCs/>
        </w:rPr>
        <w:t xml:space="preserve"> дополн</w:t>
      </w:r>
      <w:r>
        <w:rPr>
          <w:iCs/>
        </w:rPr>
        <w:t xml:space="preserve">ительной программы является </w:t>
      </w:r>
      <w:r w:rsidRPr="00457C3C">
        <w:rPr>
          <w:iCs/>
        </w:rPr>
        <w:t xml:space="preserve">итоговая </w:t>
      </w:r>
    </w:p>
    <w:p w:rsidR="004A6F38" w:rsidRPr="00457C3C" w:rsidRDefault="004A6F38" w:rsidP="00696BA8">
      <w:pPr>
        <w:ind w:firstLine="709"/>
        <w:jc w:val="both"/>
        <w:rPr>
          <w:iCs/>
        </w:rPr>
      </w:pPr>
      <w:r>
        <w:rPr>
          <w:iCs/>
        </w:rPr>
        <w:t xml:space="preserve">выставка - конкурс «Наши руки не знают скуки», а также совместное родительское </w:t>
      </w:r>
      <w:r w:rsidRPr="00457C3C">
        <w:rPr>
          <w:iCs/>
        </w:rPr>
        <w:t>собрание.</w:t>
      </w:r>
    </w:p>
    <w:p w:rsidR="004A6F38" w:rsidRDefault="004A6F38" w:rsidP="00696BA8">
      <w:pPr>
        <w:ind w:firstLine="709"/>
        <w:jc w:val="both"/>
        <w:rPr>
          <w:iCs/>
        </w:rPr>
      </w:pPr>
      <w:r>
        <w:rPr>
          <w:iCs/>
        </w:rPr>
        <w:t xml:space="preserve">Широкие возможности для вовлечения детей в техническое </w:t>
      </w:r>
      <w:r w:rsidRPr="00457C3C">
        <w:rPr>
          <w:iCs/>
        </w:rPr>
        <w:t>творч</w:t>
      </w:r>
      <w:r>
        <w:rPr>
          <w:iCs/>
        </w:rPr>
        <w:t>ество представляют</w:t>
      </w:r>
    </w:p>
    <w:p w:rsidR="004A6F38" w:rsidRPr="00457C3C" w:rsidRDefault="004A6F38" w:rsidP="00696BA8">
      <w:pPr>
        <w:ind w:firstLine="709"/>
        <w:jc w:val="both"/>
        <w:rPr>
          <w:iCs/>
        </w:rPr>
      </w:pPr>
      <w:r>
        <w:rPr>
          <w:iCs/>
        </w:rPr>
        <w:t xml:space="preserve">различные </w:t>
      </w:r>
      <w:r w:rsidRPr="00457C3C">
        <w:rPr>
          <w:iCs/>
        </w:rPr>
        <w:t>массовые формы работы:</w:t>
      </w:r>
    </w:p>
    <w:p w:rsidR="004A6F38" w:rsidRPr="00457C3C" w:rsidRDefault="004A6F38" w:rsidP="00696BA8">
      <w:pPr>
        <w:ind w:firstLine="709"/>
        <w:jc w:val="both"/>
        <w:rPr>
          <w:iCs/>
        </w:rPr>
      </w:pPr>
      <w:r>
        <w:rPr>
          <w:iCs/>
        </w:rPr>
        <w:t xml:space="preserve">1.  Спортивно-технические соревнования с моделями самолетов, машин, </w:t>
      </w:r>
      <w:r w:rsidRPr="00457C3C">
        <w:rPr>
          <w:iCs/>
        </w:rPr>
        <w:t xml:space="preserve">лодок, </w:t>
      </w:r>
      <w:r>
        <w:rPr>
          <w:iCs/>
        </w:rPr>
        <w:t xml:space="preserve">изготовленными в кружке. Например, </w:t>
      </w:r>
      <w:r w:rsidRPr="00457C3C">
        <w:rPr>
          <w:iCs/>
        </w:rPr>
        <w:t>«В полете», «Кто быстрее».</w:t>
      </w:r>
    </w:p>
    <w:p w:rsidR="004A6F38" w:rsidRDefault="004A6F38" w:rsidP="00696BA8">
      <w:pPr>
        <w:ind w:firstLine="709"/>
        <w:jc w:val="both"/>
        <w:rPr>
          <w:iCs/>
        </w:rPr>
      </w:pPr>
      <w:r>
        <w:rPr>
          <w:iCs/>
        </w:rPr>
        <w:t xml:space="preserve">2. Чтение </w:t>
      </w:r>
      <w:r w:rsidRPr="00457C3C">
        <w:rPr>
          <w:iCs/>
        </w:rPr>
        <w:t>н</w:t>
      </w:r>
      <w:r>
        <w:rPr>
          <w:iCs/>
        </w:rPr>
        <w:t xml:space="preserve">аучно-популярной литературы, журналов, </w:t>
      </w:r>
      <w:r w:rsidRPr="00457C3C">
        <w:rPr>
          <w:iCs/>
        </w:rPr>
        <w:t>альб</w:t>
      </w:r>
      <w:r>
        <w:rPr>
          <w:iCs/>
        </w:rPr>
        <w:t>омов для раскрашивания и</w:t>
      </w:r>
    </w:p>
    <w:p w:rsidR="004A6F38" w:rsidRPr="00457C3C" w:rsidRDefault="004A6F38" w:rsidP="00696BA8">
      <w:pPr>
        <w:ind w:firstLine="709"/>
        <w:jc w:val="both"/>
        <w:rPr>
          <w:iCs/>
        </w:rPr>
      </w:pPr>
      <w:r w:rsidRPr="00457C3C">
        <w:rPr>
          <w:iCs/>
        </w:rPr>
        <w:t>сборки.</w:t>
      </w:r>
    </w:p>
    <w:p w:rsidR="004A6F38" w:rsidRDefault="004A6F38" w:rsidP="00696BA8">
      <w:pPr>
        <w:ind w:firstLine="709"/>
        <w:jc w:val="both"/>
        <w:rPr>
          <w:iCs/>
        </w:rPr>
      </w:pPr>
      <w:r>
        <w:rPr>
          <w:iCs/>
        </w:rPr>
        <w:t xml:space="preserve">3. Праздники: «В гостях у Самоделкина», «Арбузник», «Картофельный банкет», «Я - </w:t>
      </w:r>
    </w:p>
    <w:p w:rsidR="004A6F38" w:rsidRPr="00457C3C" w:rsidRDefault="004A6F38" w:rsidP="00696BA8">
      <w:pPr>
        <w:ind w:firstLine="709"/>
        <w:jc w:val="both"/>
        <w:rPr>
          <w:iCs/>
        </w:rPr>
      </w:pPr>
      <w:r w:rsidRPr="00457C3C">
        <w:rPr>
          <w:iCs/>
        </w:rPr>
        <w:t>кружковец», «Наша хата потехами богата», «Русская ярмарка».</w:t>
      </w:r>
    </w:p>
    <w:p w:rsidR="004A6F38" w:rsidRPr="00457C3C" w:rsidRDefault="004A6F38" w:rsidP="00696BA8">
      <w:pPr>
        <w:ind w:firstLine="709"/>
        <w:jc w:val="both"/>
        <w:rPr>
          <w:iCs/>
        </w:rPr>
      </w:pPr>
      <w:r>
        <w:rPr>
          <w:iCs/>
        </w:rPr>
        <w:t xml:space="preserve">4. Проведение игр-путешествий «Я – парикмахер», «Фабрика </w:t>
      </w:r>
      <w:r w:rsidRPr="00457C3C">
        <w:rPr>
          <w:iCs/>
        </w:rPr>
        <w:t>игруше</w:t>
      </w:r>
      <w:r>
        <w:rPr>
          <w:iCs/>
        </w:rPr>
        <w:t>к», «Экипажи,</w:t>
      </w:r>
    </w:p>
    <w:p w:rsidR="004A6F38" w:rsidRPr="00457C3C" w:rsidRDefault="004A6F38" w:rsidP="00696BA8">
      <w:pPr>
        <w:ind w:firstLine="709"/>
        <w:jc w:val="both"/>
        <w:rPr>
          <w:iCs/>
        </w:rPr>
      </w:pPr>
      <w:r w:rsidRPr="00457C3C">
        <w:rPr>
          <w:iCs/>
        </w:rPr>
        <w:t>займите места!». Проведение эстафет «Быстро – это дружно!».</w:t>
      </w:r>
    </w:p>
    <w:p w:rsidR="004A6F38" w:rsidRPr="00457C3C" w:rsidRDefault="004A6F38" w:rsidP="00696BA8">
      <w:pPr>
        <w:ind w:firstLine="709"/>
        <w:jc w:val="both"/>
        <w:rPr>
          <w:iCs/>
        </w:rPr>
      </w:pPr>
      <w:r>
        <w:rPr>
          <w:iCs/>
        </w:rPr>
        <w:t xml:space="preserve">5. Проведение конкурсов «Мои помощники», «Веселые конкурсы», «Мисс </w:t>
      </w:r>
      <w:r w:rsidRPr="00457C3C">
        <w:rPr>
          <w:iCs/>
        </w:rPr>
        <w:t>рукодельница».</w:t>
      </w:r>
    </w:p>
    <w:p w:rsidR="004A6F38" w:rsidRPr="00457C3C" w:rsidRDefault="004A6F38" w:rsidP="00696BA8">
      <w:pPr>
        <w:ind w:firstLine="709"/>
        <w:jc w:val="both"/>
        <w:rPr>
          <w:iCs/>
        </w:rPr>
      </w:pPr>
      <w:r>
        <w:rPr>
          <w:iCs/>
        </w:rPr>
        <w:t xml:space="preserve">6. Выставки. </w:t>
      </w:r>
      <w:r w:rsidRPr="00457C3C">
        <w:rPr>
          <w:iCs/>
        </w:rPr>
        <w:t>Участие младших кружковцев в выставках учреждений района.</w:t>
      </w:r>
    </w:p>
    <w:p w:rsidR="004A6F38" w:rsidRPr="00457C3C" w:rsidRDefault="004A6F38" w:rsidP="00696BA8">
      <w:pPr>
        <w:ind w:firstLine="709"/>
        <w:jc w:val="both"/>
        <w:rPr>
          <w:iCs/>
        </w:rPr>
      </w:pPr>
      <w:r>
        <w:rPr>
          <w:iCs/>
        </w:rPr>
        <w:t xml:space="preserve">7. </w:t>
      </w:r>
      <w:r w:rsidRPr="00457C3C">
        <w:rPr>
          <w:iCs/>
        </w:rPr>
        <w:t>Участие в конк</w:t>
      </w:r>
      <w:r>
        <w:rPr>
          <w:iCs/>
        </w:rPr>
        <w:t xml:space="preserve">урсах, проводимых в </w:t>
      </w:r>
      <w:r w:rsidRPr="00457C3C">
        <w:rPr>
          <w:iCs/>
        </w:rPr>
        <w:t xml:space="preserve">«ЦРТ», например: «Наши руки не знают скуки», </w:t>
      </w:r>
    </w:p>
    <w:p w:rsidR="004A6F38" w:rsidRPr="00457C3C" w:rsidRDefault="004A6F38" w:rsidP="00696BA8">
      <w:pPr>
        <w:ind w:firstLine="709"/>
        <w:jc w:val="both"/>
        <w:rPr>
          <w:iCs/>
        </w:rPr>
      </w:pPr>
      <w:r w:rsidRPr="00457C3C">
        <w:rPr>
          <w:iCs/>
        </w:rPr>
        <w:t>«Символ года».</w:t>
      </w:r>
    </w:p>
    <w:p w:rsidR="004A6F38" w:rsidRDefault="004A6F38" w:rsidP="00696BA8">
      <w:pPr>
        <w:ind w:firstLine="709"/>
        <w:jc w:val="both"/>
        <w:rPr>
          <w:iCs/>
        </w:rPr>
      </w:pPr>
      <w:r>
        <w:rPr>
          <w:iCs/>
        </w:rPr>
        <w:t xml:space="preserve">Эффективность развития технического творчества </w:t>
      </w:r>
      <w:r w:rsidRPr="00457C3C">
        <w:rPr>
          <w:iCs/>
        </w:rPr>
        <w:t>уча</w:t>
      </w:r>
      <w:r>
        <w:rPr>
          <w:iCs/>
        </w:rPr>
        <w:t xml:space="preserve">щихся зависит от контроля и </w:t>
      </w:r>
    </w:p>
    <w:p w:rsidR="004A6F38" w:rsidRPr="00457C3C" w:rsidRDefault="004A6F38" w:rsidP="00696BA8">
      <w:pPr>
        <w:ind w:firstLine="709"/>
        <w:jc w:val="both"/>
        <w:rPr>
          <w:iCs/>
        </w:rPr>
      </w:pPr>
      <w:r>
        <w:rPr>
          <w:iCs/>
        </w:rPr>
        <w:t xml:space="preserve">учета знаний, умений и </w:t>
      </w:r>
      <w:r w:rsidRPr="00457C3C">
        <w:rPr>
          <w:iCs/>
        </w:rPr>
        <w:t xml:space="preserve">навыков, </w:t>
      </w:r>
      <w:r>
        <w:rPr>
          <w:iCs/>
        </w:rPr>
        <w:t xml:space="preserve">полученных на занятиях. Для проверки знаний применяются: тесты, загадки, кроссворды, ребусы, игры – состязания. Все разработки </w:t>
      </w:r>
      <w:r w:rsidRPr="00457C3C">
        <w:rPr>
          <w:iCs/>
        </w:rPr>
        <w:t>хранятся в папке у педагога.</w:t>
      </w:r>
    </w:p>
    <w:p w:rsidR="004A6F38" w:rsidRPr="00AA148A" w:rsidRDefault="004A6F38" w:rsidP="00696BA8">
      <w:pPr>
        <w:ind w:firstLine="709"/>
        <w:jc w:val="both"/>
        <w:rPr>
          <w:iCs/>
        </w:rPr>
      </w:pPr>
      <w:r>
        <w:rPr>
          <w:iCs/>
        </w:rPr>
        <w:t xml:space="preserve">Эффективно решать учебно-воспитательные задачи можно только в тесном </w:t>
      </w:r>
      <w:r w:rsidRPr="00457C3C">
        <w:rPr>
          <w:iCs/>
        </w:rPr>
        <w:t>сотрудничестве с родителями. В этой связи в начале учебн</w:t>
      </w:r>
      <w:r>
        <w:rPr>
          <w:iCs/>
        </w:rPr>
        <w:t>ого года в индивидуал</w:t>
      </w:r>
      <w:r w:rsidRPr="00457C3C">
        <w:rPr>
          <w:iCs/>
        </w:rPr>
        <w:t xml:space="preserve">ьных </w:t>
      </w:r>
      <w:r>
        <w:rPr>
          <w:iCs/>
        </w:rPr>
        <w:t xml:space="preserve">беседах с родителями обсуждаю программу кружка, </w:t>
      </w:r>
      <w:r w:rsidRPr="00457C3C">
        <w:rPr>
          <w:iCs/>
        </w:rPr>
        <w:t>мате</w:t>
      </w:r>
      <w:r>
        <w:rPr>
          <w:iCs/>
        </w:rPr>
        <w:t xml:space="preserve">риально технические условия её реализации.  Провожу индивидуальные консультации с </w:t>
      </w:r>
      <w:r w:rsidRPr="00457C3C">
        <w:rPr>
          <w:iCs/>
        </w:rPr>
        <w:t>ц</w:t>
      </w:r>
      <w:r>
        <w:rPr>
          <w:iCs/>
        </w:rPr>
        <w:t xml:space="preserve">елью разъяснения конкретных мер помощи ребёнку в обучении с учётом его </w:t>
      </w:r>
      <w:r w:rsidRPr="00457C3C">
        <w:rPr>
          <w:iCs/>
        </w:rPr>
        <w:t>воз</w:t>
      </w:r>
      <w:r>
        <w:rPr>
          <w:iCs/>
        </w:rPr>
        <w:t xml:space="preserve">можностей. Основное условие сотрудничества - доверительные отношения, </w:t>
      </w:r>
      <w:r w:rsidRPr="00457C3C">
        <w:rPr>
          <w:iCs/>
        </w:rPr>
        <w:t>с</w:t>
      </w:r>
      <w:r>
        <w:rPr>
          <w:iCs/>
        </w:rPr>
        <w:t xml:space="preserve">оздание атмосферы теплоты и взаимопонимания. Родителям предлагается понаблюдать </w:t>
      </w:r>
      <w:r w:rsidRPr="00457C3C">
        <w:rPr>
          <w:iCs/>
        </w:rPr>
        <w:t xml:space="preserve">за </w:t>
      </w:r>
      <w:r>
        <w:rPr>
          <w:iCs/>
        </w:rPr>
        <w:t xml:space="preserve">ребёнком во время занятий, чтобы </w:t>
      </w:r>
      <w:r w:rsidRPr="00457C3C">
        <w:rPr>
          <w:iCs/>
        </w:rPr>
        <w:t>увидет</w:t>
      </w:r>
      <w:r>
        <w:rPr>
          <w:iCs/>
        </w:rPr>
        <w:t xml:space="preserve">ь не только возможности ребёнка, но и </w:t>
      </w:r>
      <w:r w:rsidRPr="00457C3C">
        <w:rPr>
          <w:iCs/>
        </w:rPr>
        <w:t>перс</w:t>
      </w:r>
      <w:r>
        <w:rPr>
          <w:iCs/>
        </w:rPr>
        <w:t xml:space="preserve">пективу его развития (после обсуждения   впечатлений с педагогом). Родители снабжают ребёнка необходимым материалом, помогают в оформлении работ, посещают выставки </w:t>
      </w:r>
      <w:r w:rsidRPr="00457C3C">
        <w:rPr>
          <w:iCs/>
        </w:rPr>
        <w:t xml:space="preserve">и конкурсы, </w:t>
      </w:r>
      <w:r>
        <w:rPr>
          <w:iCs/>
        </w:rPr>
        <w:t xml:space="preserve">в которых </w:t>
      </w:r>
      <w:r w:rsidRPr="00457C3C">
        <w:rPr>
          <w:iCs/>
        </w:rPr>
        <w:t>участвуют их дети.</w:t>
      </w:r>
    </w:p>
    <w:p w:rsidR="004A6F38" w:rsidRPr="00717D4D" w:rsidRDefault="004A6F38" w:rsidP="00696BA8">
      <w:pPr>
        <w:keepNext/>
        <w:keepLines/>
        <w:ind w:firstLine="709"/>
        <w:jc w:val="both"/>
        <w:outlineLvl w:val="1"/>
        <w:rPr>
          <w:rFonts w:eastAsiaTheme="majorEastAsia"/>
          <w:b/>
          <w:color w:val="000000"/>
          <w:szCs w:val="26"/>
          <w:lang w:eastAsia="en-US"/>
        </w:rPr>
      </w:pPr>
      <w:r w:rsidRPr="00717D4D">
        <w:rPr>
          <w:rFonts w:eastAsiaTheme="majorEastAsia"/>
          <w:b/>
          <w:color w:val="000000"/>
          <w:szCs w:val="26"/>
          <w:lang w:eastAsia="en-US"/>
        </w:rPr>
        <w:lastRenderedPageBreak/>
        <w:t>1.11. Состав группы, режим занятий, периодичность и продолжительность занятий</w:t>
      </w:r>
    </w:p>
    <w:p w:rsidR="004A6F38" w:rsidRPr="00717D4D" w:rsidRDefault="004A6F38" w:rsidP="00696BA8">
      <w:pPr>
        <w:ind w:firstLine="709"/>
        <w:jc w:val="both"/>
        <w:rPr>
          <w:rFonts w:asciiTheme="minorHAnsi" w:eastAsiaTheme="minorHAnsi" w:hAnsiTheme="minorHAnsi" w:cstheme="minorBidi"/>
          <w:sz w:val="22"/>
          <w:szCs w:val="22"/>
          <w:lang w:eastAsia="en-US"/>
        </w:rPr>
      </w:pPr>
      <w:r>
        <w:rPr>
          <w:rFonts w:eastAsiaTheme="minorHAnsi"/>
          <w:color w:val="181818"/>
          <w:shd w:val="clear" w:color="auto" w:fill="FFFFFF"/>
          <w:lang w:eastAsia="en-US"/>
        </w:rPr>
        <w:t>Занятия проводятся 2</w:t>
      </w:r>
      <w:r w:rsidRPr="00717D4D">
        <w:rPr>
          <w:rFonts w:eastAsiaTheme="minorHAnsi"/>
          <w:color w:val="181818"/>
          <w:shd w:val="clear" w:color="auto" w:fill="FFFFFF"/>
          <w:lang w:eastAsia="en-US"/>
        </w:rPr>
        <w:t xml:space="preserve"> раз</w:t>
      </w:r>
      <w:r>
        <w:rPr>
          <w:rFonts w:eastAsiaTheme="minorHAnsi"/>
          <w:color w:val="181818"/>
          <w:shd w:val="clear" w:color="auto" w:fill="FFFFFF"/>
          <w:lang w:eastAsia="en-US"/>
        </w:rPr>
        <w:t>а</w:t>
      </w:r>
      <w:r w:rsidRPr="00717D4D">
        <w:rPr>
          <w:rFonts w:eastAsiaTheme="minorHAnsi"/>
          <w:color w:val="181818"/>
          <w:shd w:val="clear" w:color="auto" w:fill="FFFFFF"/>
          <w:lang w:eastAsia="en-US"/>
        </w:rPr>
        <w:t xml:space="preserve"> в неделю по 40 минут в разновозрастной группе не более 15 человек.</w:t>
      </w:r>
    </w:p>
    <w:p w:rsidR="004A6F38" w:rsidRPr="00717D4D" w:rsidRDefault="004A6F38" w:rsidP="00696BA8">
      <w:pPr>
        <w:keepNext/>
        <w:keepLines/>
        <w:ind w:firstLine="709"/>
        <w:jc w:val="both"/>
        <w:outlineLvl w:val="1"/>
        <w:rPr>
          <w:rFonts w:eastAsiaTheme="majorEastAsia"/>
          <w:b/>
          <w:color w:val="000000"/>
          <w:szCs w:val="26"/>
          <w:lang w:eastAsia="en-US"/>
        </w:rPr>
      </w:pPr>
      <w:r w:rsidRPr="00717D4D">
        <w:rPr>
          <w:rFonts w:eastAsiaTheme="majorEastAsia"/>
          <w:b/>
          <w:color w:val="000000"/>
          <w:szCs w:val="26"/>
          <w:lang w:eastAsia="en-US"/>
        </w:rPr>
        <w:t>1.12. Объем и срок освоения программы</w:t>
      </w:r>
    </w:p>
    <w:p w:rsidR="004A6F38" w:rsidRDefault="004A6F38" w:rsidP="00696BA8">
      <w:pPr>
        <w:ind w:firstLine="709"/>
        <w:jc w:val="both"/>
        <w:rPr>
          <w:rFonts w:eastAsiaTheme="minorHAnsi"/>
          <w:lang w:eastAsia="en-US"/>
        </w:rPr>
      </w:pPr>
      <w:r w:rsidRPr="00717D4D">
        <w:rPr>
          <w:rFonts w:eastAsiaTheme="minorHAnsi"/>
          <w:lang w:eastAsia="en-US"/>
        </w:rPr>
        <w:t xml:space="preserve">Программа курса внеурочной деятельности </w:t>
      </w:r>
      <w:r w:rsidRPr="005C777A">
        <w:rPr>
          <w:rFonts w:eastAsia="Calibri"/>
          <w:b/>
        </w:rPr>
        <w:t>«</w:t>
      </w:r>
      <w:r>
        <w:rPr>
          <w:rFonts w:eastAsia="Calibri"/>
          <w:b/>
        </w:rPr>
        <w:t xml:space="preserve">Начальное техническое моделирование» </w:t>
      </w:r>
      <w:r>
        <w:rPr>
          <w:rFonts w:eastAsiaTheme="minorHAnsi"/>
          <w:lang w:eastAsia="en-US"/>
        </w:rPr>
        <w:t>рассчитана на 68 часов и предполагает проведение двух</w:t>
      </w:r>
      <w:r w:rsidRPr="00717D4D">
        <w:rPr>
          <w:rFonts w:eastAsiaTheme="minorHAnsi"/>
          <w:lang w:eastAsia="en-US"/>
        </w:rPr>
        <w:t xml:space="preserve"> занятия в неделю.</w:t>
      </w:r>
      <w:r>
        <w:rPr>
          <w:rFonts w:eastAsiaTheme="minorHAnsi"/>
          <w:lang w:eastAsia="en-US"/>
        </w:rPr>
        <w:t xml:space="preserve"> Срок реализации 1 год. </w:t>
      </w:r>
    </w:p>
    <w:p w:rsidR="004A6F38" w:rsidRPr="00F13983" w:rsidRDefault="004A6F38" w:rsidP="00696BA8">
      <w:pPr>
        <w:ind w:firstLine="709"/>
        <w:jc w:val="both"/>
      </w:pPr>
      <w:r w:rsidRPr="00F13983">
        <w:t>В данной программе используется индивидуальная, групповая и фронтальная формы работы.</w:t>
      </w:r>
    </w:p>
    <w:p w:rsidR="004A6F38" w:rsidRDefault="004A6F38" w:rsidP="00696BA8">
      <w:pPr>
        <w:ind w:firstLine="709"/>
        <w:jc w:val="both"/>
      </w:pPr>
      <w:r w:rsidRPr="00F13983">
        <w:t xml:space="preserve">Содержание практических занятий ориентировано не только на овладение учащимися навыками программирования, но и на подготовку их как грамотных пользователей ПК; формированию навыков участия в дистанционных конкурсах и олимпиадах, умений успешно использовать </w:t>
      </w:r>
      <w:r>
        <w:t>навыки сетевого взаимодействия.</w:t>
      </w:r>
    </w:p>
    <w:p w:rsidR="004A6F38" w:rsidRPr="00717D4D" w:rsidRDefault="004A6F38" w:rsidP="00696BA8">
      <w:pPr>
        <w:shd w:val="clear" w:color="auto" w:fill="FFFFFF"/>
        <w:ind w:firstLine="709"/>
        <w:jc w:val="both"/>
        <w:rPr>
          <w:b/>
          <w:color w:val="181818"/>
        </w:rPr>
      </w:pPr>
      <w:r w:rsidRPr="00717D4D">
        <w:rPr>
          <w:b/>
          <w:color w:val="181818"/>
        </w:rPr>
        <w:t>1.13. Формы организации учебного процесса, проведения занятий, основные методы обучения</w:t>
      </w:r>
    </w:p>
    <w:p w:rsidR="004A6F38" w:rsidRPr="00F13983" w:rsidRDefault="004A6F38" w:rsidP="00696BA8">
      <w:pPr>
        <w:ind w:firstLine="709"/>
        <w:jc w:val="both"/>
        <w:rPr>
          <w:iCs/>
        </w:rPr>
      </w:pPr>
      <w:r w:rsidRPr="00F13983">
        <w:rPr>
          <w:iCs/>
        </w:rPr>
        <w:t xml:space="preserve">Знания, умения, навыки, полученные на занятиях, необходимо подвергать педагогическому контролю, с целью выявления качества усвоенных детьми знаний в рамках программы обучения. </w:t>
      </w:r>
    </w:p>
    <w:p w:rsidR="004A6F38" w:rsidRPr="00233F55" w:rsidRDefault="004A6F38" w:rsidP="00696BA8">
      <w:pPr>
        <w:ind w:firstLine="709"/>
        <w:jc w:val="both"/>
        <w:rPr>
          <w:iCs/>
        </w:rPr>
      </w:pPr>
      <w:r w:rsidRPr="00F13983">
        <w:rPr>
          <w:iCs/>
        </w:rPr>
        <w:t>Формами педагогического контроля могут быть: итоговые занятия один раз в полугодие, контрольные задания, тематические выставки, устный опрос, тестирование, которые способствуют поддержанию интереса к работе, направляют учащихся к достижению б</w:t>
      </w:r>
      <w:r>
        <w:rPr>
          <w:iCs/>
        </w:rPr>
        <w:t>олее высоких вершин творчества.</w:t>
      </w:r>
    </w:p>
    <w:p w:rsidR="009A2E22" w:rsidRDefault="009A2E22" w:rsidP="00696BA8">
      <w:pPr>
        <w:tabs>
          <w:tab w:val="left" w:pos="0"/>
          <w:tab w:val="left" w:pos="142"/>
        </w:tabs>
        <w:suppressAutoHyphens/>
        <w:ind w:firstLine="709"/>
        <w:jc w:val="both"/>
        <w:rPr>
          <w:b/>
          <w:lang w:eastAsia="zh-CN"/>
        </w:rPr>
      </w:pPr>
    </w:p>
    <w:p w:rsidR="004A6F38" w:rsidRDefault="004A6F38" w:rsidP="004A6F38">
      <w:pPr>
        <w:autoSpaceDE w:val="0"/>
        <w:autoSpaceDN w:val="0"/>
        <w:adjustRightInd w:val="0"/>
        <w:ind w:firstLine="708"/>
        <w:rPr>
          <w:rFonts w:eastAsiaTheme="minorHAnsi"/>
          <w:color w:val="000000"/>
          <w:lang w:eastAsia="en-US"/>
        </w:rPr>
      </w:pPr>
      <w:r w:rsidRPr="00233F55">
        <w:rPr>
          <w:rFonts w:eastAsiaTheme="minorHAnsi"/>
          <w:b/>
          <w:color w:val="000000"/>
          <w:lang w:eastAsia="en-US"/>
        </w:rPr>
        <w:t>2. Учебный план</w:t>
      </w:r>
    </w:p>
    <w:p w:rsidR="004A6F38" w:rsidRDefault="004A6F38" w:rsidP="004B0B22">
      <w:pPr>
        <w:tabs>
          <w:tab w:val="left" w:pos="0"/>
          <w:tab w:val="left" w:pos="142"/>
        </w:tabs>
        <w:suppressAutoHyphens/>
        <w:rPr>
          <w:b/>
          <w:lang w:eastAsia="zh-CN"/>
        </w:rPr>
      </w:pPr>
    </w:p>
    <w:tbl>
      <w:tblPr>
        <w:tblStyle w:val="11"/>
        <w:tblW w:w="9752" w:type="dxa"/>
        <w:tblInd w:w="-5" w:type="dxa"/>
        <w:tblLayout w:type="fixed"/>
        <w:tblLook w:val="04A0" w:firstRow="1" w:lastRow="0" w:firstColumn="1" w:lastColumn="0" w:noHBand="0" w:noVBand="1"/>
      </w:tblPr>
      <w:tblGrid>
        <w:gridCol w:w="800"/>
        <w:gridCol w:w="3000"/>
        <w:gridCol w:w="1000"/>
        <w:gridCol w:w="870"/>
        <w:gridCol w:w="993"/>
        <w:gridCol w:w="3089"/>
      </w:tblGrid>
      <w:tr w:rsidR="004A6F38" w:rsidRPr="00233F55" w:rsidTr="000A5F1D">
        <w:tc>
          <w:tcPr>
            <w:tcW w:w="800" w:type="dxa"/>
          </w:tcPr>
          <w:p w:rsidR="004A6F38" w:rsidRPr="00233F55" w:rsidRDefault="004A6F38" w:rsidP="000B6965">
            <w:pPr>
              <w:jc w:val="center"/>
              <w:rPr>
                <w:rFonts w:eastAsiaTheme="minorHAnsi"/>
                <w:lang w:eastAsia="en-US"/>
              </w:rPr>
            </w:pPr>
            <w:r w:rsidRPr="00233F55">
              <w:rPr>
                <w:rFonts w:eastAsiaTheme="minorHAnsi"/>
                <w:lang w:eastAsia="en-US"/>
              </w:rPr>
              <w:t>№</w:t>
            </w:r>
          </w:p>
        </w:tc>
        <w:tc>
          <w:tcPr>
            <w:tcW w:w="3000" w:type="dxa"/>
          </w:tcPr>
          <w:p w:rsidR="004A6F38" w:rsidRPr="00233F55" w:rsidRDefault="004A6F38" w:rsidP="000B6965">
            <w:pPr>
              <w:jc w:val="both"/>
              <w:rPr>
                <w:rFonts w:eastAsiaTheme="minorHAnsi"/>
                <w:b/>
                <w:lang w:eastAsia="en-US"/>
              </w:rPr>
            </w:pPr>
            <w:r w:rsidRPr="00233F55">
              <w:rPr>
                <w:rFonts w:eastAsiaTheme="minorHAnsi"/>
                <w:b/>
                <w:lang w:eastAsia="en-US"/>
              </w:rPr>
              <w:t>Наименование раздела, темы</w:t>
            </w:r>
          </w:p>
        </w:tc>
        <w:tc>
          <w:tcPr>
            <w:tcW w:w="1000" w:type="dxa"/>
          </w:tcPr>
          <w:p w:rsidR="004A6F38" w:rsidRPr="00233F55" w:rsidRDefault="004A6F38" w:rsidP="000B6965">
            <w:pPr>
              <w:jc w:val="both"/>
              <w:rPr>
                <w:rFonts w:eastAsiaTheme="minorHAnsi"/>
                <w:b/>
                <w:lang w:eastAsia="en-US"/>
              </w:rPr>
            </w:pPr>
            <w:r w:rsidRPr="00233F55">
              <w:rPr>
                <w:rFonts w:eastAsiaTheme="minorHAnsi"/>
                <w:b/>
                <w:lang w:eastAsia="en-US"/>
              </w:rPr>
              <w:t>Всего часов</w:t>
            </w:r>
          </w:p>
        </w:tc>
        <w:tc>
          <w:tcPr>
            <w:tcW w:w="870" w:type="dxa"/>
          </w:tcPr>
          <w:p w:rsidR="004A6F38" w:rsidRPr="00233F55" w:rsidRDefault="004A6F38" w:rsidP="000B6965">
            <w:pPr>
              <w:jc w:val="both"/>
              <w:rPr>
                <w:rFonts w:eastAsiaTheme="minorHAnsi"/>
                <w:b/>
                <w:sz w:val="16"/>
                <w:lang w:eastAsia="en-US"/>
              </w:rPr>
            </w:pPr>
          </w:p>
          <w:p w:rsidR="004A6F38" w:rsidRPr="00233F55" w:rsidRDefault="004A6F38" w:rsidP="000B6965">
            <w:pPr>
              <w:jc w:val="both"/>
              <w:rPr>
                <w:rFonts w:eastAsiaTheme="minorHAnsi"/>
                <w:b/>
                <w:sz w:val="16"/>
                <w:lang w:eastAsia="en-US"/>
              </w:rPr>
            </w:pPr>
            <w:r w:rsidRPr="00233F55">
              <w:rPr>
                <w:rFonts w:eastAsiaTheme="minorHAnsi"/>
                <w:b/>
                <w:sz w:val="16"/>
                <w:lang w:eastAsia="en-US"/>
              </w:rPr>
              <w:t>Теория</w:t>
            </w:r>
          </w:p>
        </w:tc>
        <w:tc>
          <w:tcPr>
            <w:tcW w:w="993" w:type="dxa"/>
          </w:tcPr>
          <w:p w:rsidR="004A6F38" w:rsidRPr="00233F55" w:rsidRDefault="004A6F38" w:rsidP="000B6965">
            <w:pPr>
              <w:jc w:val="both"/>
              <w:rPr>
                <w:rFonts w:eastAsiaTheme="minorHAnsi"/>
                <w:b/>
                <w:sz w:val="16"/>
                <w:lang w:eastAsia="en-US"/>
              </w:rPr>
            </w:pPr>
          </w:p>
          <w:p w:rsidR="004A6F38" w:rsidRPr="00233F55" w:rsidRDefault="004A6F38" w:rsidP="000B6965">
            <w:pPr>
              <w:jc w:val="both"/>
              <w:rPr>
                <w:rFonts w:eastAsiaTheme="minorHAnsi"/>
                <w:b/>
                <w:sz w:val="16"/>
                <w:lang w:eastAsia="en-US"/>
              </w:rPr>
            </w:pPr>
            <w:r w:rsidRPr="00233F55">
              <w:rPr>
                <w:rFonts w:eastAsiaTheme="minorHAnsi"/>
                <w:b/>
                <w:sz w:val="16"/>
                <w:lang w:eastAsia="en-US"/>
              </w:rPr>
              <w:t>Практика</w:t>
            </w:r>
          </w:p>
        </w:tc>
        <w:tc>
          <w:tcPr>
            <w:tcW w:w="3089" w:type="dxa"/>
          </w:tcPr>
          <w:p w:rsidR="004A6F38" w:rsidRPr="00233F55" w:rsidRDefault="004A6F38" w:rsidP="000B6965">
            <w:pPr>
              <w:jc w:val="both"/>
              <w:rPr>
                <w:rFonts w:eastAsiaTheme="minorHAnsi"/>
                <w:b/>
                <w:lang w:eastAsia="en-US"/>
              </w:rPr>
            </w:pPr>
            <w:r w:rsidRPr="00233F55">
              <w:rPr>
                <w:rFonts w:eastAsiaTheme="minorHAnsi"/>
                <w:b/>
                <w:lang w:eastAsia="en-US"/>
              </w:rPr>
              <w:t>Формы аттестации (контроля)</w:t>
            </w:r>
          </w:p>
        </w:tc>
      </w:tr>
      <w:tr w:rsidR="004A6F38" w:rsidRPr="00233F55" w:rsidTr="000A5F1D">
        <w:tc>
          <w:tcPr>
            <w:tcW w:w="800" w:type="dxa"/>
          </w:tcPr>
          <w:p w:rsidR="004A6F38" w:rsidRPr="00233F55" w:rsidRDefault="004A6F38" w:rsidP="000B6965">
            <w:pPr>
              <w:jc w:val="both"/>
              <w:rPr>
                <w:rFonts w:eastAsiaTheme="minorHAnsi"/>
                <w:lang w:eastAsia="en-US"/>
              </w:rPr>
            </w:pPr>
            <w:r w:rsidRPr="00233F55">
              <w:rPr>
                <w:rFonts w:eastAsiaTheme="minorHAnsi"/>
                <w:lang w:eastAsia="en-US"/>
              </w:rPr>
              <w:t>1.</w:t>
            </w:r>
          </w:p>
        </w:tc>
        <w:tc>
          <w:tcPr>
            <w:tcW w:w="3000" w:type="dxa"/>
          </w:tcPr>
          <w:p w:rsidR="004A6F38" w:rsidRPr="00233F55" w:rsidRDefault="004A6F38" w:rsidP="004A6F38">
            <w:pPr>
              <w:rPr>
                <w:rFonts w:eastAsiaTheme="minorHAnsi"/>
                <w:lang w:eastAsia="en-US"/>
              </w:rPr>
            </w:pPr>
            <w:r w:rsidRPr="00233F55">
              <w:rPr>
                <w:rFonts w:eastAsiaTheme="minorHAnsi"/>
                <w:lang w:eastAsia="en-US"/>
              </w:rPr>
              <w:t>Блок «</w:t>
            </w:r>
            <w:r>
              <w:rPr>
                <w:rFonts w:eastAsiaTheme="minorHAnsi"/>
                <w:lang w:eastAsia="en-US"/>
              </w:rPr>
              <w:t>Вводное занятие</w:t>
            </w:r>
            <w:r w:rsidRPr="00233F55">
              <w:rPr>
                <w:rFonts w:eastAsiaTheme="minorHAnsi"/>
                <w:lang w:eastAsia="en-US"/>
              </w:rPr>
              <w:t>»</w:t>
            </w:r>
          </w:p>
        </w:tc>
        <w:tc>
          <w:tcPr>
            <w:tcW w:w="1000" w:type="dxa"/>
          </w:tcPr>
          <w:p w:rsidR="004A6F38" w:rsidRPr="00233F55" w:rsidRDefault="004A6F38" w:rsidP="000B6965">
            <w:pPr>
              <w:jc w:val="center"/>
              <w:rPr>
                <w:rFonts w:eastAsiaTheme="minorHAnsi"/>
                <w:lang w:eastAsia="en-US"/>
              </w:rPr>
            </w:pPr>
            <w:r>
              <w:rPr>
                <w:rFonts w:eastAsiaTheme="minorHAnsi"/>
                <w:lang w:eastAsia="en-US"/>
              </w:rPr>
              <w:t>23</w:t>
            </w:r>
          </w:p>
        </w:tc>
        <w:tc>
          <w:tcPr>
            <w:tcW w:w="870" w:type="dxa"/>
          </w:tcPr>
          <w:p w:rsidR="004A6F38" w:rsidRPr="00233F55" w:rsidRDefault="004A6F38" w:rsidP="000B6965">
            <w:pPr>
              <w:jc w:val="center"/>
              <w:rPr>
                <w:rFonts w:eastAsiaTheme="minorHAnsi"/>
                <w:lang w:eastAsia="en-US"/>
              </w:rPr>
            </w:pPr>
            <w:r>
              <w:rPr>
                <w:rFonts w:eastAsiaTheme="minorHAnsi"/>
                <w:lang w:eastAsia="en-US"/>
              </w:rPr>
              <w:t>15</w:t>
            </w:r>
          </w:p>
        </w:tc>
        <w:tc>
          <w:tcPr>
            <w:tcW w:w="993" w:type="dxa"/>
          </w:tcPr>
          <w:p w:rsidR="004A6F38" w:rsidRPr="00233F55" w:rsidRDefault="004A6F38" w:rsidP="000B6965">
            <w:pPr>
              <w:jc w:val="center"/>
              <w:rPr>
                <w:rFonts w:eastAsiaTheme="minorHAnsi"/>
                <w:lang w:eastAsia="en-US"/>
              </w:rPr>
            </w:pPr>
            <w:r>
              <w:rPr>
                <w:rFonts w:eastAsiaTheme="minorHAnsi"/>
                <w:lang w:eastAsia="en-US"/>
              </w:rPr>
              <w:t>8</w:t>
            </w:r>
          </w:p>
        </w:tc>
        <w:tc>
          <w:tcPr>
            <w:tcW w:w="3089" w:type="dxa"/>
          </w:tcPr>
          <w:p w:rsidR="004A6F38" w:rsidRPr="00233F55" w:rsidRDefault="004A6F38" w:rsidP="000B6965">
            <w:pPr>
              <w:rPr>
                <w:rFonts w:eastAsiaTheme="minorHAnsi"/>
                <w:lang w:eastAsia="en-US"/>
              </w:rPr>
            </w:pPr>
            <w:r w:rsidRPr="00233F55">
              <w:rPr>
                <w:rFonts w:eastAsiaTheme="minorHAnsi"/>
                <w:lang w:eastAsia="en-US"/>
              </w:rPr>
              <w:t>устный опрос/ практическая работа/исследовательская работа</w:t>
            </w:r>
          </w:p>
        </w:tc>
      </w:tr>
      <w:tr w:rsidR="004A6F38" w:rsidRPr="00233F55" w:rsidTr="000A5F1D">
        <w:tc>
          <w:tcPr>
            <w:tcW w:w="800" w:type="dxa"/>
          </w:tcPr>
          <w:p w:rsidR="004A6F38" w:rsidRPr="00233F55" w:rsidRDefault="004A6F38" w:rsidP="000B6965">
            <w:pPr>
              <w:jc w:val="both"/>
              <w:rPr>
                <w:rFonts w:eastAsiaTheme="minorHAnsi"/>
                <w:lang w:eastAsia="en-US"/>
              </w:rPr>
            </w:pPr>
            <w:r w:rsidRPr="00233F55">
              <w:rPr>
                <w:rFonts w:eastAsiaTheme="minorHAnsi"/>
                <w:lang w:eastAsia="en-US"/>
              </w:rPr>
              <w:t>2.</w:t>
            </w:r>
          </w:p>
        </w:tc>
        <w:tc>
          <w:tcPr>
            <w:tcW w:w="3000" w:type="dxa"/>
          </w:tcPr>
          <w:p w:rsidR="004A6F38" w:rsidRPr="00233F55" w:rsidRDefault="004A6F38" w:rsidP="000B6965">
            <w:pPr>
              <w:rPr>
                <w:rFonts w:eastAsiaTheme="minorHAnsi"/>
                <w:lang w:eastAsia="en-US"/>
              </w:rPr>
            </w:pPr>
            <w:r w:rsidRPr="00233F55">
              <w:rPr>
                <w:rFonts w:eastAsiaTheme="minorHAnsi"/>
                <w:lang w:eastAsia="en-US"/>
              </w:rPr>
              <w:t>Блок «</w:t>
            </w:r>
            <w:r>
              <w:t>Конструирование из плоских деталей</w:t>
            </w:r>
            <w:r w:rsidRPr="00233F55">
              <w:rPr>
                <w:rFonts w:eastAsiaTheme="minorHAnsi"/>
                <w:lang w:eastAsia="en-US"/>
              </w:rPr>
              <w:t>»</w:t>
            </w:r>
          </w:p>
        </w:tc>
        <w:tc>
          <w:tcPr>
            <w:tcW w:w="1000" w:type="dxa"/>
          </w:tcPr>
          <w:p w:rsidR="004A6F38" w:rsidRPr="00233F55" w:rsidRDefault="004A6F38" w:rsidP="000B6965">
            <w:pPr>
              <w:jc w:val="center"/>
              <w:rPr>
                <w:rFonts w:eastAsiaTheme="minorHAnsi"/>
                <w:lang w:eastAsia="en-US"/>
              </w:rPr>
            </w:pPr>
            <w:r>
              <w:rPr>
                <w:rFonts w:eastAsiaTheme="minorHAnsi"/>
                <w:lang w:eastAsia="en-US"/>
              </w:rPr>
              <w:t>33</w:t>
            </w:r>
          </w:p>
        </w:tc>
        <w:tc>
          <w:tcPr>
            <w:tcW w:w="870" w:type="dxa"/>
          </w:tcPr>
          <w:p w:rsidR="004A6F38" w:rsidRPr="00233F55" w:rsidRDefault="004A6F38" w:rsidP="000B6965">
            <w:pPr>
              <w:jc w:val="center"/>
              <w:rPr>
                <w:rFonts w:eastAsiaTheme="minorHAnsi"/>
                <w:lang w:eastAsia="en-US"/>
              </w:rPr>
            </w:pPr>
            <w:r>
              <w:rPr>
                <w:rFonts w:eastAsiaTheme="minorHAnsi"/>
                <w:lang w:eastAsia="en-US"/>
              </w:rPr>
              <w:t>25</w:t>
            </w:r>
          </w:p>
        </w:tc>
        <w:tc>
          <w:tcPr>
            <w:tcW w:w="993" w:type="dxa"/>
          </w:tcPr>
          <w:p w:rsidR="004A6F38" w:rsidRPr="00233F55" w:rsidRDefault="004A6F38" w:rsidP="000B6965">
            <w:pPr>
              <w:jc w:val="center"/>
              <w:rPr>
                <w:rFonts w:eastAsiaTheme="minorHAnsi"/>
                <w:lang w:eastAsia="en-US"/>
              </w:rPr>
            </w:pPr>
            <w:r>
              <w:rPr>
                <w:rFonts w:eastAsiaTheme="minorHAnsi"/>
                <w:lang w:eastAsia="en-US"/>
              </w:rPr>
              <w:t>8</w:t>
            </w:r>
          </w:p>
        </w:tc>
        <w:tc>
          <w:tcPr>
            <w:tcW w:w="3089" w:type="dxa"/>
          </w:tcPr>
          <w:p w:rsidR="004A6F38" w:rsidRPr="00233F55" w:rsidRDefault="004A6F38" w:rsidP="000B6965">
            <w:pPr>
              <w:rPr>
                <w:rFonts w:eastAsiaTheme="minorHAnsi"/>
                <w:lang w:eastAsia="en-US"/>
              </w:rPr>
            </w:pPr>
            <w:r w:rsidRPr="00233F55">
              <w:rPr>
                <w:rFonts w:eastAsiaTheme="minorHAnsi"/>
                <w:lang w:eastAsia="en-US"/>
              </w:rPr>
              <w:t>проверочная работа/практическая работа/исследовательская/проектная работа</w:t>
            </w:r>
          </w:p>
        </w:tc>
      </w:tr>
      <w:tr w:rsidR="004A6F38" w:rsidRPr="00233F55" w:rsidTr="000A5F1D">
        <w:tc>
          <w:tcPr>
            <w:tcW w:w="800" w:type="dxa"/>
          </w:tcPr>
          <w:p w:rsidR="004A6F38" w:rsidRPr="00233F55" w:rsidRDefault="004A6F38" w:rsidP="000B6965">
            <w:pPr>
              <w:jc w:val="both"/>
              <w:rPr>
                <w:rFonts w:eastAsiaTheme="minorHAnsi"/>
                <w:lang w:eastAsia="en-US"/>
              </w:rPr>
            </w:pPr>
            <w:r w:rsidRPr="00233F55">
              <w:rPr>
                <w:rFonts w:eastAsiaTheme="minorHAnsi"/>
                <w:lang w:eastAsia="en-US"/>
              </w:rPr>
              <w:t>3.</w:t>
            </w:r>
          </w:p>
        </w:tc>
        <w:tc>
          <w:tcPr>
            <w:tcW w:w="3000" w:type="dxa"/>
          </w:tcPr>
          <w:p w:rsidR="004A6F38" w:rsidRPr="00233F55" w:rsidRDefault="004A6F38" w:rsidP="000B6965">
            <w:pPr>
              <w:rPr>
                <w:rFonts w:eastAsiaTheme="minorHAnsi"/>
                <w:bCs/>
                <w:iCs/>
                <w:lang w:val="uk-UA" w:eastAsia="en-US"/>
              </w:rPr>
            </w:pPr>
            <w:r w:rsidRPr="00233F55">
              <w:rPr>
                <w:rFonts w:eastAsiaTheme="minorHAnsi"/>
                <w:bCs/>
                <w:iCs/>
                <w:lang w:val="uk-UA" w:eastAsia="en-US"/>
              </w:rPr>
              <w:t>Блок «</w:t>
            </w:r>
            <w:r>
              <w:t>Конструирование из объемных деталей</w:t>
            </w:r>
            <w:r w:rsidRPr="00233F55">
              <w:rPr>
                <w:rFonts w:eastAsiaTheme="minorHAnsi"/>
                <w:bCs/>
                <w:iCs/>
                <w:lang w:val="uk-UA" w:eastAsia="en-US"/>
              </w:rPr>
              <w:t>»</w:t>
            </w:r>
          </w:p>
        </w:tc>
        <w:tc>
          <w:tcPr>
            <w:tcW w:w="1000" w:type="dxa"/>
          </w:tcPr>
          <w:p w:rsidR="004A6F38" w:rsidRPr="00233F55" w:rsidRDefault="004A6F38" w:rsidP="000B6965">
            <w:pPr>
              <w:jc w:val="center"/>
              <w:rPr>
                <w:rFonts w:eastAsiaTheme="minorHAnsi"/>
                <w:lang w:eastAsia="en-US"/>
              </w:rPr>
            </w:pPr>
            <w:r>
              <w:rPr>
                <w:rFonts w:eastAsiaTheme="minorHAnsi"/>
                <w:lang w:eastAsia="en-US"/>
              </w:rPr>
              <w:t>12</w:t>
            </w:r>
          </w:p>
        </w:tc>
        <w:tc>
          <w:tcPr>
            <w:tcW w:w="870" w:type="dxa"/>
          </w:tcPr>
          <w:p w:rsidR="004A6F38" w:rsidRPr="00233F55" w:rsidRDefault="004A6F38" w:rsidP="000B6965">
            <w:pPr>
              <w:jc w:val="center"/>
              <w:rPr>
                <w:rFonts w:eastAsiaTheme="minorHAnsi"/>
                <w:lang w:eastAsia="en-US"/>
              </w:rPr>
            </w:pPr>
            <w:r>
              <w:rPr>
                <w:rFonts w:eastAsiaTheme="minorHAnsi"/>
                <w:lang w:eastAsia="en-US"/>
              </w:rPr>
              <w:t>5</w:t>
            </w:r>
          </w:p>
        </w:tc>
        <w:tc>
          <w:tcPr>
            <w:tcW w:w="993" w:type="dxa"/>
          </w:tcPr>
          <w:p w:rsidR="004A6F38" w:rsidRPr="00233F55" w:rsidRDefault="004A6F38" w:rsidP="000B6965">
            <w:pPr>
              <w:jc w:val="center"/>
              <w:rPr>
                <w:rFonts w:eastAsiaTheme="minorHAnsi"/>
                <w:lang w:eastAsia="en-US"/>
              </w:rPr>
            </w:pPr>
            <w:r>
              <w:rPr>
                <w:rFonts w:eastAsiaTheme="minorHAnsi"/>
                <w:lang w:eastAsia="en-US"/>
              </w:rPr>
              <w:t>7</w:t>
            </w:r>
          </w:p>
        </w:tc>
        <w:tc>
          <w:tcPr>
            <w:tcW w:w="3089" w:type="dxa"/>
          </w:tcPr>
          <w:p w:rsidR="004A6F38" w:rsidRPr="00233F55" w:rsidRDefault="004A6F38" w:rsidP="000B6965">
            <w:pPr>
              <w:rPr>
                <w:rFonts w:asciiTheme="minorHAnsi" w:eastAsiaTheme="minorHAnsi" w:hAnsiTheme="minorHAnsi" w:cstheme="minorBidi"/>
                <w:lang w:eastAsia="en-US"/>
              </w:rPr>
            </w:pPr>
            <w:r w:rsidRPr="00233F55">
              <w:rPr>
                <w:rFonts w:eastAsiaTheme="minorHAnsi"/>
                <w:lang w:eastAsia="en-US"/>
              </w:rPr>
              <w:t>проверочная работа/практическая работа/проектная работа</w:t>
            </w:r>
          </w:p>
        </w:tc>
      </w:tr>
    </w:tbl>
    <w:p w:rsidR="004A6F38" w:rsidRDefault="004A6F38" w:rsidP="004B0B22">
      <w:pPr>
        <w:tabs>
          <w:tab w:val="left" w:pos="0"/>
          <w:tab w:val="left" w:pos="142"/>
        </w:tabs>
        <w:suppressAutoHyphens/>
        <w:rPr>
          <w:b/>
          <w:lang w:eastAsia="zh-CN"/>
        </w:rPr>
      </w:pPr>
    </w:p>
    <w:p w:rsidR="004A6F38" w:rsidRPr="004A6F38" w:rsidRDefault="004A6F38" w:rsidP="004A6F38">
      <w:pPr>
        <w:spacing w:line="259" w:lineRule="auto"/>
        <w:ind w:firstLine="709"/>
        <w:jc w:val="center"/>
        <w:rPr>
          <w:rFonts w:eastAsiaTheme="minorHAnsi"/>
          <w:b/>
          <w:lang w:eastAsia="en-US"/>
        </w:rPr>
      </w:pPr>
      <w:r w:rsidRPr="001B01A7">
        <w:rPr>
          <w:rFonts w:eastAsiaTheme="minorHAnsi"/>
          <w:b/>
          <w:lang w:eastAsia="en-US"/>
        </w:rPr>
        <w:t>Тематическое планирование</w:t>
      </w: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5710"/>
        <w:gridCol w:w="992"/>
        <w:gridCol w:w="998"/>
        <w:gridCol w:w="12"/>
        <w:gridCol w:w="1266"/>
      </w:tblGrid>
      <w:tr w:rsidR="004A6F38" w:rsidRPr="0054646A" w:rsidTr="004A6F38">
        <w:tc>
          <w:tcPr>
            <w:tcW w:w="669" w:type="dxa"/>
            <w:vMerge w:val="restart"/>
            <w:shd w:val="clear" w:color="auto" w:fill="auto"/>
            <w:vAlign w:val="center"/>
          </w:tcPr>
          <w:p w:rsidR="004A6F38" w:rsidRPr="0054646A" w:rsidRDefault="004A6F38" w:rsidP="000B6965">
            <w:pPr>
              <w:jc w:val="center"/>
              <w:rPr>
                <w:b/>
              </w:rPr>
            </w:pPr>
            <w:r w:rsidRPr="0054646A">
              <w:rPr>
                <w:b/>
              </w:rPr>
              <w:t>№ п/п</w:t>
            </w:r>
          </w:p>
        </w:tc>
        <w:tc>
          <w:tcPr>
            <w:tcW w:w="5710" w:type="dxa"/>
            <w:vMerge w:val="restart"/>
            <w:shd w:val="clear" w:color="auto" w:fill="auto"/>
            <w:vAlign w:val="center"/>
          </w:tcPr>
          <w:p w:rsidR="004A6F38" w:rsidRPr="0054646A" w:rsidRDefault="004A6F38" w:rsidP="000B6965">
            <w:pPr>
              <w:jc w:val="center"/>
              <w:rPr>
                <w:b/>
              </w:rPr>
            </w:pPr>
            <w:r w:rsidRPr="0054646A">
              <w:rPr>
                <w:b/>
              </w:rPr>
              <w:t>Тема</w:t>
            </w:r>
          </w:p>
        </w:tc>
        <w:tc>
          <w:tcPr>
            <w:tcW w:w="992" w:type="dxa"/>
            <w:vMerge w:val="restart"/>
            <w:shd w:val="clear" w:color="auto" w:fill="auto"/>
            <w:vAlign w:val="center"/>
          </w:tcPr>
          <w:p w:rsidR="004A6F38" w:rsidRPr="0054646A" w:rsidRDefault="004A6F38" w:rsidP="000B6965">
            <w:pPr>
              <w:jc w:val="center"/>
              <w:rPr>
                <w:b/>
              </w:rPr>
            </w:pPr>
            <w:r>
              <w:rPr>
                <w:b/>
              </w:rPr>
              <w:t>Всего</w:t>
            </w:r>
            <w:r w:rsidRPr="0054646A">
              <w:rPr>
                <w:b/>
              </w:rPr>
              <w:t xml:space="preserve"> часов</w:t>
            </w:r>
          </w:p>
        </w:tc>
        <w:tc>
          <w:tcPr>
            <w:tcW w:w="2276" w:type="dxa"/>
            <w:gridSpan w:val="3"/>
            <w:vAlign w:val="center"/>
          </w:tcPr>
          <w:p w:rsidR="004A6F38" w:rsidRDefault="004A6F38" w:rsidP="000B6965">
            <w:pPr>
              <w:jc w:val="center"/>
              <w:rPr>
                <w:b/>
              </w:rPr>
            </w:pPr>
            <w:r w:rsidRPr="00641D99">
              <w:rPr>
                <w:b/>
                <w:bCs/>
                <w:bdr w:val="none" w:sz="0" w:space="0" w:color="auto" w:frame="1"/>
              </w:rPr>
              <w:t>В том числе</w:t>
            </w:r>
          </w:p>
        </w:tc>
      </w:tr>
      <w:tr w:rsidR="004A6F38" w:rsidRPr="0054646A" w:rsidTr="004A6F38">
        <w:trPr>
          <w:trHeight w:val="672"/>
        </w:trPr>
        <w:tc>
          <w:tcPr>
            <w:tcW w:w="669" w:type="dxa"/>
            <w:vMerge/>
            <w:shd w:val="clear" w:color="auto" w:fill="auto"/>
            <w:vAlign w:val="center"/>
          </w:tcPr>
          <w:p w:rsidR="004A6F38" w:rsidRPr="0054646A" w:rsidRDefault="004A6F38" w:rsidP="000B6965">
            <w:pPr>
              <w:jc w:val="center"/>
              <w:rPr>
                <w:b/>
              </w:rPr>
            </w:pPr>
          </w:p>
        </w:tc>
        <w:tc>
          <w:tcPr>
            <w:tcW w:w="5710" w:type="dxa"/>
            <w:vMerge/>
            <w:shd w:val="clear" w:color="auto" w:fill="auto"/>
            <w:vAlign w:val="center"/>
          </w:tcPr>
          <w:p w:rsidR="004A6F38" w:rsidRPr="0054646A" w:rsidRDefault="004A6F38" w:rsidP="000B6965">
            <w:pPr>
              <w:jc w:val="center"/>
              <w:rPr>
                <w:b/>
              </w:rPr>
            </w:pPr>
          </w:p>
        </w:tc>
        <w:tc>
          <w:tcPr>
            <w:tcW w:w="992" w:type="dxa"/>
            <w:vMerge/>
            <w:shd w:val="clear" w:color="auto" w:fill="auto"/>
            <w:vAlign w:val="center"/>
          </w:tcPr>
          <w:p w:rsidR="004A6F38" w:rsidRDefault="004A6F38" w:rsidP="000B6965">
            <w:pPr>
              <w:jc w:val="center"/>
              <w:rPr>
                <w:b/>
              </w:rPr>
            </w:pPr>
          </w:p>
        </w:tc>
        <w:tc>
          <w:tcPr>
            <w:tcW w:w="998" w:type="dxa"/>
            <w:vAlign w:val="center"/>
          </w:tcPr>
          <w:p w:rsidR="004A6F38" w:rsidRPr="00641D99" w:rsidRDefault="004A6F38" w:rsidP="000B6965">
            <w:pPr>
              <w:pStyle w:val="a7"/>
              <w:spacing w:before="0" w:after="240"/>
              <w:jc w:val="center"/>
              <w:textAlignment w:val="baseline"/>
            </w:pPr>
            <w:r w:rsidRPr="00641D99">
              <w:t>лекции</w:t>
            </w:r>
          </w:p>
        </w:tc>
        <w:tc>
          <w:tcPr>
            <w:tcW w:w="1278" w:type="dxa"/>
            <w:gridSpan w:val="2"/>
            <w:vAlign w:val="center"/>
          </w:tcPr>
          <w:p w:rsidR="004A6F38" w:rsidRPr="00641D99" w:rsidRDefault="004A6F38" w:rsidP="000B6965">
            <w:pPr>
              <w:pStyle w:val="a7"/>
              <w:spacing w:before="0" w:after="240"/>
              <w:jc w:val="center"/>
              <w:textAlignment w:val="baseline"/>
            </w:pPr>
            <w:r w:rsidRPr="00641D99">
              <w:t>практика</w:t>
            </w:r>
          </w:p>
        </w:tc>
      </w:tr>
      <w:tr w:rsidR="004A6F38" w:rsidRPr="0054646A" w:rsidTr="004A6F38">
        <w:tc>
          <w:tcPr>
            <w:tcW w:w="669" w:type="dxa"/>
            <w:shd w:val="clear" w:color="auto" w:fill="auto"/>
          </w:tcPr>
          <w:p w:rsidR="004A6F38" w:rsidRPr="0054646A" w:rsidRDefault="004A6F38" w:rsidP="000B6965">
            <w:pPr>
              <w:jc w:val="center"/>
            </w:pPr>
            <w:r w:rsidRPr="0054646A">
              <w:t>1</w:t>
            </w:r>
          </w:p>
        </w:tc>
        <w:tc>
          <w:tcPr>
            <w:tcW w:w="5710" w:type="dxa"/>
            <w:shd w:val="clear" w:color="auto" w:fill="auto"/>
          </w:tcPr>
          <w:p w:rsidR="004A6F38" w:rsidRPr="0054646A" w:rsidRDefault="004A6F38" w:rsidP="000B6965">
            <w:pPr>
              <w:jc w:val="both"/>
            </w:pPr>
            <w:r w:rsidRPr="00457C3C">
              <w:t>Вводное занятие</w:t>
            </w:r>
          </w:p>
        </w:tc>
        <w:tc>
          <w:tcPr>
            <w:tcW w:w="992" w:type="dxa"/>
            <w:shd w:val="clear" w:color="auto" w:fill="auto"/>
          </w:tcPr>
          <w:p w:rsidR="004A6F38" w:rsidRPr="0054646A" w:rsidRDefault="004A6F38" w:rsidP="000B6965">
            <w:pPr>
              <w:jc w:val="center"/>
            </w:pPr>
            <w:r>
              <w:t>2</w:t>
            </w:r>
          </w:p>
        </w:tc>
        <w:tc>
          <w:tcPr>
            <w:tcW w:w="1010" w:type="dxa"/>
            <w:gridSpan w:val="2"/>
          </w:tcPr>
          <w:p w:rsidR="004A6F38" w:rsidRDefault="004A6F38" w:rsidP="000B6965">
            <w:pPr>
              <w:jc w:val="center"/>
            </w:pPr>
            <w:r>
              <w:t>1</w:t>
            </w:r>
          </w:p>
        </w:tc>
        <w:tc>
          <w:tcPr>
            <w:tcW w:w="1266" w:type="dxa"/>
          </w:tcPr>
          <w:p w:rsidR="004A6F38" w:rsidRDefault="004A6F38" w:rsidP="000B6965">
            <w:pPr>
              <w:jc w:val="center"/>
            </w:pPr>
            <w:r>
              <w:t>1</w:t>
            </w:r>
          </w:p>
        </w:tc>
      </w:tr>
      <w:tr w:rsidR="004A6F38" w:rsidRPr="0054646A" w:rsidTr="004A6F38">
        <w:tc>
          <w:tcPr>
            <w:tcW w:w="669" w:type="dxa"/>
            <w:shd w:val="clear" w:color="auto" w:fill="auto"/>
          </w:tcPr>
          <w:p w:rsidR="004A6F38" w:rsidRPr="0054646A" w:rsidRDefault="004A6F38" w:rsidP="000B6965">
            <w:pPr>
              <w:jc w:val="center"/>
            </w:pPr>
            <w:r w:rsidRPr="0054646A">
              <w:t>2</w:t>
            </w:r>
          </w:p>
        </w:tc>
        <w:tc>
          <w:tcPr>
            <w:tcW w:w="5710" w:type="dxa"/>
            <w:shd w:val="clear" w:color="auto" w:fill="auto"/>
          </w:tcPr>
          <w:p w:rsidR="004A6F38" w:rsidRPr="0054646A" w:rsidRDefault="004A6F38" w:rsidP="000B6965">
            <w:pPr>
              <w:jc w:val="both"/>
            </w:pPr>
            <w:r w:rsidRPr="00457C3C">
              <w:t>Материалы и инструменты</w:t>
            </w:r>
          </w:p>
        </w:tc>
        <w:tc>
          <w:tcPr>
            <w:tcW w:w="992" w:type="dxa"/>
            <w:shd w:val="clear" w:color="auto" w:fill="auto"/>
          </w:tcPr>
          <w:p w:rsidR="004A6F38" w:rsidRPr="0054646A" w:rsidRDefault="004A6F38" w:rsidP="000B6965">
            <w:pPr>
              <w:jc w:val="center"/>
            </w:pPr>
            <w:r>
              <w:t>4</w:t>
            </w:r>
          </w:p>
        </w:tc>
        <w:tc>
          <w:tcPr>
            <w:tcW w:w="1010" w:type="dxa"/>
            <w:gridSpan w:val="2"/>
          </w:tcPr>
          <w:p w:rsidR="004A6F38" w:rsidRDefault="004A6F38" w:rsidP="000B6965">
            <w:pPr>
              <w:jc w:val="center"/>
            </w:pPr>
            <w:r>
              <w:t>2</w:t>
            </w:r>
          </w:p>
        </w:tc>
        <w:tc>
          <w:tcPr>
            <w:tcW w:w="1266" w:type="dxa"/>
          </w:tcPr>
          <w:p w:rsidR="004A6F38" w:rsidRDefault="004A6F38" w:rsidP="000B6965">
            <w:pPr>
              <w:jc w:val="center"/>
            </w:pPr>
            <w:r>
              <w:t>2</w:t>
            </w:r>
          </w:p>
        </w:tc>
      </w:tr>
      <w:tr w:rsidR="004A6F38" w:rsidRPr="0054646A" w:rsidTr="004A6F38">
        <w:tc>
          <w:tcPr>
            <w:tcW w:w="669" w:type="dxa"/>
            <w:shd w:val="clear" w:color="auto" w:fill="auto"/>
          </w:tcPr>
          <w:p w:rsidR="004A6F38" w:rsidRPr="0054646A" w:rsidRDefault="004A6F38" w:rsidP="000B6965">
            <w:pPr>
              <w:jc w:val="center"/>
            </w:pPr>
            <w:r w:rsidRPr="0054646A">
              <w:t>3</w:t>
            </w:r>
          </w:p>
        </w:tc>
        <w:tc>
          <w:tcPr>
            <w:tcW w:w="5710" w:type="dxa"/>
            <w:shd w:val="clear" w:color="auto" w:fill="auto"/>
          </w:tcPr>
          <w:p w:rsidR="004A6F38" w:rsidRPr="0054646A" w:rsidRDefault="004A6F38" w:rsidP="000B6965">
            <w:pPr>
              <w:jc w:val="both"/>
            </w:pPr>
            <w:r>
              <w:t>Графические знания и умения, технические понятия</w:t>
            </w:r>
          </w:p>
        </w:tc>
        <w:tc>
          <w:tcPr>
            <w:tcW w:w="992" w:type="dxa"/>
            <w:shd w:val="clear" w:color="auto" w:fill="auto"/>
          </w:tcPr>
          <w:p w:rsidR="004A6F38" w:rsidRPr="0054646A" w:rsidRDefault="004A6F38" w:rsidP="000B6965">
            <w:pPr>
              <w:jc w:val="center"/>
            </w:pPr>
            <w:r>
              <w:t>8</w:t>
            </w:r>
          </w:p>
        </w:tc>
        <w:tc>
          <w:tcPr>
            <w:tcW w:w="1010" w:type="dxa"/>
            <w:gridSpan w:val="2"/>
          </w:tcPr>
          <w:p w:rsidR="004A6F38" w:rsidRDefault="004A6F38" w:rsidP="000B6965">
            <w:pPr>
              <w:jc w:val="center"/>
            </w:pPr>
            <w:r>
              <w:t>3</w:t>
            </w:r>
          </w:p>
        </w:tc>
        <w:tc>
          <w:tcPr>
            <w:tcW w:w="1266" w:type="dxa"/>
          </w:tcPr>
          <w:p w:rsidR="004A6F38" w:rsidRDefault="004A6F38" w:rsidP="000B6965">
            <w:pPr>
              <w:jc w:val="center"/>
            </w:pPr>
            <w:r>
              <w:t>5</w:t>
            </w:r>
          </w:p>
        </w:tc>
      </w:tr>
      <w:tr w:rsidR="004A6F38" w:rsidRPr="0054646A" w:rsidTr="004A6F38">
        <w:tc>
          <w:tcPr>
            <w:tcW w:w="669" w:type="dxa"/>
            <w:shd w:val="clear" w:color="auto" w:fill="auto"/>
          </w:tcPr>
          <w:p w:rsidR="004A6F38" w:rsidRPr="0054646A" w:rsidRDefault="004A6F38" w:rsidP="000B6965">
            <w:pPr>
              <w:jc w:val="center"/>
            </w:pPr>
            <w:r w:rsidRPr="0054646A">
              <w:t>4</w:t>
            </w:r>
          </w:p>
        </w:tc>
        <w:tc>
          <w:tcPr>
            <w:tcW w:w="5710" w:type="dxa"/>
            <w:shd w:val="clear" w:color="auto" w:fill="auto"/>
          </w:tcPr>
          <w:p w:rsidR="004A6F38" w:rsidRPr="0054646A" w:rsidRDefault="004A6F38" w:rsidP="000B6965">
            <w:pPr>
              <w:jc w:val="both"/>
            </w:pPr>
            <w:r>
              <w:t>Конструирование из плоских деталей</w:t>
            </w:r>
          </w:p>
        </w:tc>
        <w:tc>
          <w:tcPr>
            <w:tcW w:w="992" w:type="dxa"/>
            <w:shd w:val="clear" w:color="auto" w:fill="auto"/>
          </w:tcPr>
          <w:p w:rsidR="004A6F38" w:rsidRPr="0054646A" w:rsidRDefault="004A6F38" w:rsidP="000B6965">
            <w:pPr>
              <w:jc w:val="center"/>
            </w:pPr>
            <w:r>
              <w:t>12</w:t>
            </w:r>
          </w:p>
        </w:tc>
        <w:tc>
          <w:tcPr>
            <w:tcW w:w="1010" w:type="dxa"/>
            <w:gridSpan w:val="2"/>
          </w:tcPr>
          <w:p w:rsidR="004A6F38" w:rsidRDefault="004A6F38" w:rsidP="000B6965">
            <w:pPr>
              <w:jc w:val="center"/>
            </w:pPr>
            <w:r>
              <w:t>3</w:t>
            </w:r>
          </w:p>
        </w:tc>
        <w:tc>
          <w:tcPr>
            <w:tcW w:w="1266" w:type="dxa"/>
          </w:tcPr>
          <w:p w:rsidR="004A6F38" w:rsidRDefault="004A6F38" w:rsidP="000B6965">
            <w:pPr>
              <w:jc w:val="center"/>
            </w:pPr>
            <w:r>
              <w:t>9</w:t>
            </w:r>
          </w:p>
        </w:tc>
      </w:tr>
      <w:tr w:rsidR="004A6F38" w:rsidRPr="0054646A" w:rsidTr="004A6F38">
        <w:tc>
          <w:tcPr>
            <w:tcW w:w="669" w:type="dxa"/>
            <w:shd w:val="clear" w:color="auto" w:fill="auto"/>
          </w:tcPr>
          <w:p w:rsidR="004A6F38" w:rsidRPr="0054646A" w:rsidRDefault="004A6F38" w:rsidP="000B6965">
            <w:pPr>
              <w:jc w:val="center"/>
            </w:pPr>
            <w:r w:rsidRPr="0054646A">
              <w:t>5</w:t>
            </w:r>
          </w:p>
        </w:tc>
        <w:tc>
          <w:tcPr>
            <w:tcW w:w="5710" w:type="dxa"/>
            <w:shd w:val="clear" w:color="auto" w:fill="auto"/>
          </w:tcPr>
          <w:p w:rsidR="004A6F38" w:rsidRPr="0054646A" w:rsidRDefault="004A6F38" w:rsidP="000B6965">
            <w:pPr>
              <w:jc w:val="both"/>
            </w:pPr>
            <w:r>
              <w:t>Конструирование из объемных деталей</w:t>
            </w:r>
          </w:p>
        </w:tc>
        <w:tc>
          <w:tcPr>
            <w:tcW w:w="992" w:type="dxa"/>
            <w:shd w:val="clear" w:color="auto" w:fill="auto"/>
          </w:tcPr>
          <w:p w:rsidR="004A6F38" w:rsidRPr="0054646A" w:rsidRDefault="004A6F38" w:rsidP="000B6965">
            <w:pPr>
              <w:jc w:val="center"/>
            </w:pPr>
            <w:r>
              <w:t>18</w:t>
            </w:r>
          </w:p>
        </w:tc>
        <w:tc>
          <w:tcPr>
            <w:tcW w:w="1010" w:type="dxa"/>
            <w:gridSpan w:val="2"/>
          </w:tcPr>
          <w:p w:rsidR="004A6F38" w:rsidRDefault="004A6F38" w:rsidP="000B6965">
            <w:pPr>
              <w:jc w:val="center"/>
            </w:pPr>
            <w:r>
              <w:t>3</w:t>
            </w:r>
          </w:p>
        </w:tc>
        <w:tc>
          <w:tcPr>
            <w:tcW w:w="1266" w:type="dxa"/>
          </w:tcPr>
          <w:p w:rsidR="004A6F38" w:rsidRDefault="004A6F38" w:rsidP="000B6965">
            <w:pPr>
              <w:jc w:val="center"/>
            </w:pPr>
            <w:r>
              <w:t>15</w:t>
            </w:r>
          </w:p>
        </w:tc>
      </w:tr>
      <w:tr w:rsidR="004A6F38" w:rsidRPr="0054646A" w:rsidTr="004A6F38">
        <w:tc>
          <w:tcPr>
            <w:tcW w:w="669" w:type="dxa"/>
            <w:shd w:val="clear" w:color="auto" w:fill="auto"/>
          </w:tcPr>
          <w:p w:rsidR="004A6F38" w:rsidRPr="0054646A" w:rsidRDefault="004A6F38" w:rsidP="000B6965">
            <w:pPr>
              <w:jc w:val="center"/>
            </w:pPr>
            <w:r w:rsidRPr="0054646A">
              <w:t>6</w:t>
            </w:r>
          </w:p>
        </w:tc>
        <w:tc>
          <w:tcPr>
            <w:tcW w:w="5710" w:type="dxa"/>
            <w:shd w:val="clear" w:color="auto" w:fill="auto"/>
          </w:tcPr>
          <w:p w:rsidR="004A6F38" w:rsidRPr="0054646A" w:rsidRDefault="004A6F38" w:rsidP="000B6965">
            <w:pPr>
              <w:jc w:val="both"/>
            </w:pPr>
            <w:r w:rsidRPr="00457C3C">
              <w:t>Техническое моделирование</w:t>
            </w:r>
          </w:p>
        </w:tc>
        <w:tc>
          <w:tcPr>
            <w:tcW w:w="992" w:type="dxa"/>
            <w:shd w:val="clear" w:color="auto" w:fill="auto"/>
          </w:tcPr>
          <w:p w:rsidR="004A6F38" w:rsidRPr="0054646A" w:rsidRDefault="004A6F38" w:rsidP="000B6965">
            <w:pPr>
              <w:jc w:val="center"/>
            </w:pPr>
            <w:r>
              <w:t>20</w:t>
            </w:r>
          </w:p>
        </w:tc>
        <w:tc>
          <w:tcPr>
            <w:tcW w:w="1010" w:type="dxa"/>
            <w:gridSpan w:val="2"/>
          </w:tcPr>
          <w:p w:rsidR="004A6F38" w:rsidRDefault="004A6F38" w:rsidP="000B6965">
            <w:pPr>
              <w:jc w:val="center"/>
            </w:pPr>
            <w:r>
              <w:t>3</w:t>
            </w:r>
          </w:p>
        </w:tc>
        <w:tc>
          <w:tcPr>
            <w:tcW w:w="1266" w:type="dxa"/>
          </w:tcPr>
          <w:p w:rsidR="004A6F38" w:rsidRDefault="004A6F38" w:rsidP="000B6965">
            <w:pPr>
              <w:jc w:val="center"/>
            </w:pPr>
            <w:r>
              <w:t>17</w:t>
            </w:r>
          </w:p>
        </w:tc>
      </w:tr>
      <w:tr w:rsidR="004A6F38" w:rsidRPr="0054646A" w:rsidTr="004A6F38">
        <w:tc>
          <w:tcPr>
            <w:tcW w:w="669" w:type="dxa"/>
            <w:shd w:val="clear" w:color="auto" w:fill="auto"/>
          </w:tcPr>
          <w:p w:rsidR="004A6F38" w:rsidRPr="0054646A" w:rsidRDefault="004A6F38" w:rsidP="000B6965">
            <w:pPr>
              <w:jc w:val="center"/>
            </w:pPr>
            <w:r w:rsidRPr="0054646A">
              <w:t>8</w:t>
            </w:r>
          </w:p>
        </w:tc>
        <w:tc>
          <w:tcPr>
            <w:tcW w:w="5710" w:type="dxa"/>
            <w:shd w:val="clear" w:color="auto" w:fill="auto"/>
          </w:tcPr>
          <w:p w:rsidR="004A6F38" w:rsidRPr="0054646A" w:rsidRDefault="004A6F38" w:rsidP="000B6965">
            <w:pPr>
              <w:jc w:val="both"/>
            </w:pPr>
            <w:r>
              <w:t>Экскурсии, конкурсы, праздники</w:t>
            </w:r>
          </w:p>
        </w:tc>
        <w:tc>
          <w:tcPr>
            <w:tcW w:w="992" w:type="dxa"/>
            <w:shd w:val="clear" w:color="auto" w:fill="auto"/>
          </w:tcPr>
          <w:p w:rsidR="004A6F38" w:rsidRPr="0054646A" w:rsidRDefault="004A6F38" w:rsidP="000B6965">
            <w:pPr>
              <w:jc w:val="center"/>
            </w:pPr>
            <w:r>
              <w:t>4</w:t>
            </w:r>
          </w:p>
        </w:tc>
        <w:tc>
          <w:tcPr>
            <w:tcW w:w="998" w:type="dxa"/>
          </w:tcPr>
          <w:p w:rsidR="004A6F38" w:rsidRDefault="004A6F38" w:rsidP="000B6965">
            <w:pPr>
              <w:jc w:val="center"/>
            </w:pPr>
          </w:p>
        </w:tc>
        <w:tc>
          <w:tcPr>
            <w:tcW w:w="1278" w:type="dxa"/>
            <w:gridSpan w:val="2"/>
          </w:tcPr>
          <w:p w:rsidR="004A6F38" w:rsidRDefault="004A6F38" w:rsidP="000B6965">
            <w:pPr>
              <w:jc w:val="center"/>
            </w:pPr>
            <w:r>
              <w:t>4</w:t>
            </w:r>
          </w:p>
        </w:tc>
      </w:tr>
      <w:tr w:rsidR="004A6F38" w:rsidRPr="0054646A" w:rsidTr="004A6F38">
        <w:tc>
          <w:tcPr>
            <w:tcW w:w="669" w:type="dxa"/>
            <w:shd w:val="clear" w:color="auto" w:fill="auto"/>
          </w:tcPr>
          <w:p w:rsidR="004A6F38" w:rsidRPr="0054646A" w:rsidRDefault="004A6F38" w:rsidP="000B6965">
            <w:pPr>
              <w:jc w:val="center"/>
            </w:pPr>
            <w:r w:rsidRPr="0054646A">
              <w:t>9</w:t>
            </w:r>
          </w:p>
        </w:tc>
        <w:tc>
          <w:tcPr>
            <w:tcW w:w="5710" w:type="dxa"/>
            <w:shd w:val="clear" w:color="auto" w:fill="auto"/>
          </w:tcPr>
          <w:p w:rsidR="004A6F38" w:rsidRPr="0054646A" w:rsidRDefault="004A6F38" w:rsidP="000B6965">
            <w:pPr>
              <w:jc w:val="both"/>
            </w:pPr>
            <w:r w:rsidRPr="00457C3C">
              <w:t>Итоговая аттестация</w:t>
            </w:r>
          </w:p>
        </w:tc>
        <w:tc>
          <w:tcPr>
            <w:tcW w:w="992" w:type="dxa"/>
            <w:shd w:val="clear" w:color="auto" w:fill="auto"/>
          </w:tcPr>
          <w:p w:rsidR="004A6F38" w:rsidRPr="0054646A" w:rsidRDefault="004A6F38" w:rsidP="000B6965">
            <w:pPr>
              <w:jc w:val="center"/>
            </w:pPr>
            <w:r>
              <w:t>1</w:t>
            </w:r>
          </w:p>
        </w:tc>
        <w:tc>
          <w:tcPr>
            <w:tcW w:w="998" w:type="dxa"/>
          </w:tcPr>
          <w:p w:rsidR="004A6F38" w:rsidRDefault="004A6F38" w:rsidP="000B6965">
            <w:pPr>
              <w:jc w:val="center"/>
            </w:pPr>
            <w:r>
              <w:t>1</w:t>
            </w:r>
          </w:p>
        </w:tc>
        <w:tc>
          <w:tcPr>
            <w:tcW w:w="1278" w:type="dxa"/>
            <w:gridSpan w:val="2"/>
          </w:tcPr>
          <w:p w:rsidR="004A6F38" w:rsidRDefault="004A6F38" w:rsidP="000B6965">
            <w:pPr>
              <w:jc w:val="center"/>
            </w:pPr>
          </w:p>
        </w:tc>
      </w:tr>
      <w:tr w:rsidR="004A6F38" w:rsidRPr="0054646A" w:rsidTr="004A6F38">
        <w:tc>
          <w:tcPr>
            <w:tcW w:w="669" w:type="dxa"/>
            <w:shd w:val="clear" w:color="auto" w:fill="auto"/>
          </w:tcPr>
          <w:p w:rsidR="004A6F38" w:rsidRPr="0054646A" w:rsidRDefault="004A6F38" w:rsidP="000B6965">
            <w:pPr>
              <w:jc w:val="center"/>
            </w:pPr>
            <w:r w:rsidRPr="0054646A">
              <w:t>10</w:t>
            </w:r>
          </w:p>
        </w:tc>
        <w:tc>
          <w:tcPr>
            <w:tcW w:w="5710" w:type="dxa"/>
            <w:shd w:val="clear" w:color="auto" w:fill="auto"/>
          </w:tcPr>
          <w:p w:rsidR="004A6F38" w:rsidRPr="0054646A" w:rsidRDefault="004A6F38" w:rsidP="000B6965">
            <w:pPr>
              <w:jc w:val="both"/>
            </w:pPr>
            <w:r w:rsidRPr="00457C3C">
              <w:t>Заключительное занятие</w:t>
            </w:r>
          </w:p>
        </w:tc>
        <w:tc>
          <w:tcPr>
            <w:tcW w:w="992" w:type="dxa"/>
            <w:shd w:val="clear" w:color="auto" w:fill="auto"/>
          </w:tcPr>
          <w:p w:rsidR="004A6F38" w:rsidRPr="0054646A" w:rsidRDefault="004A6F38" w:rsidP="000B6965">
            <w:pPr>
              <w:jc w:val="center"/>
            </w:pPr>
            <w:r>
              <w:t>1</w:t>
            </w:r>
          </w:p>
        </w:tc>
        <w:tc>
          <w:tcPr>
            <w:tcW w:w="998" w:type="dxa"/>
          </w:tcPr>
          <w:p w:rsidR="004A6F38" w:rsidRDefault="004A6F38" w:rsidP="000B6965">
            <w:pPr>
              <w:jc w:val="center"/>
            </w:pPr>
          </w:p>
        </w:tc>
        <w:tc>
          <w:tcPr>
            <w:tcW w:w="1278" w:type="dxa"/>
            <w:gridSpan w:val="2"/>
          </w:tcPr>
          <w:p w:rsidR="004A6F38" w:rsidRDefault="004A6F38" w:rsidP="000B6965">
            <w:pPr>
              <w:jc w:val="center"/>
            </w:pPr>
            <w:r>
              <w:t>1</w:t>
            </w:r>
          </w:p>
        </w:tc>
      </w:tr>
      <w:tr w:rsidR="004A6F38" w:rsidRPr="0054646A" w:rsidTr="004A6F38">
        <w:tc>
          <w:tcPr>
            <w:tcW w:w="6379" w:type="dxa"/>
            <w:gridSpan w:val="2"/>
            <w:shd w:val="clear" w:color="auto" w:fill="auto"/>
          </w:tcPr>
          <w:p w:rsidR="004A6F38" w:rsidRPr="0054646A" w:rsidRDefault="004A6F38" w:rsidP="000B6965">
            <w:pPr>
              <w:jc w:val="both"/>
            </w:pPr>
            <w:r w:rsidRPr="0054646A">
              <w:t>Итого</w:t>
            </w:r>
          </w:p>
        </w:tc>
        <w:tc>
          <w:tcPr>
            <w:tcW w:w="992" w:type="dxa"/>
            <w:shd w:val="clear" w:color="auto" w:fill="auto"/>
          </w:tcPr>
          <w:p w:rsidR="004A6F38" w:rsidRPr="0054646A" w:rsidRDefault="004A6F38" w:rsidP="000B6965">
            <w:pPr>
              <w:jc w:val="center"/>
            </w:pPr>
            <w:r>
              <w:t>70</w:t>
            </w:r>
          </w:p>
        </w:tc>
        <w:tc>
          <w:tcPr>
            <w:tcW w:w="998" w:type="dxa"/>
          </w:tcPr>
          <w:p w:rsidR="004A6F38" w:rsidRDefault="004A6F38" w:rsidP="000B6965">
            <w:pPr>
              <w:jc w:val="center"/>
            </w:pPr>
            <w:r>
              <w:t>17</w:t>
            </w:r>
          </w:p>
        </w:tc>
        <w:tc>
          <w:tcPr>
            <w:tcW w:w="1278" w:type="dxa"/>
            <w:gridSpan w:val="2"/>
          </w:tcPr>
          <w:p w:rsidR="004A6F38" w:rsidRDefault="004A6F38" w:rsidP="000B6965">
            <w:pPr>
              <w:jc w:val="center"/>
            </w:pPr>
            <w:r>
              <w:t>53</w:t>
            </w:r>
          </w:p>
        </w:tc>
      </w:tr>
    </w:tbl>
    <w:p w:rsidR="004A6F38" w:rsidRPr="001B01A7" w:rsidRDefault="004A6F38" w:rsidP="000A5F1D">
      <w:pPr>
        <w:autoSpaceDE w:val="0"/>
        <w:autoSpaceDN w:val="0"/>
        <w:adjustRightInd w:val="0"/>
        <w:ind w:firstLine="709"/>
        <w:jc w:val="both"/>
        <w:rPr>
          <w:rFonts w:eastAsiaTheme="minorHAnsi"/>
          <w:color w:val="000000"/>
          <w:lang w:eastAsia="en-US"/>
        </w:rPr>
      </w:pPr>
      <w:r w:rsidRPr="001B01A7">
        <w:rPr>
          <w:rFonts w:eastAsiaTheme="minorHAnsi"/>
          <w:b/>
          <w:bCs/>
          <w:color w:val="000000"/>
          <w:lang w:eastAsia="en-US"/>
        </w:rPr>
        <w:t xml:space="preserve">Виды контроля и форма аттестации: </w:t>
      </w:r>
    </w:p>
    <w:p w:rsidR="004A6F38" w:rsidRPr="00F13983" w:rsidRDefault="004A6F38" w:rsidP="000A5F1D">
      <w:pPr>
        <w:ind w:firstLine="709"/>
        <w:jc w:val="both"/>
        <w:rPr>
          <w:iCs/>
        </w:rPr>
      </w:pPr>
      <w:r w:rsidRPr="00F13983">
        <w:rPr>
          <w:iCs/>
        </w:rPr>
        <w:t>•</w:t>
      </w:r>
      <w:r w:rsidRPr="00F13983">
        <w:rPr>
          <w:iCs/>
        </w:rPr>
        <w:tab/>
        <w:t>начальная аттестация (сентябрь);</w:t>
      </w:r>
    </w:p>
    <w:p w:rsidR="004A6F38" w:rsidRPr="00F13983" w:rsidRDefault="004A6F38" w:rsidP="000A5F1D">
      <w:pPr>
        <w:ind w:firstLine="709"/>
        <w:jc w:val="both"/>
        <w:rPr>
          <w:iCs/>
        </w:rPr>
      </w:pPr>
      <w:r w:rsidRPr="00F13983">
        <w:rPr>
          <w:iCs/>
        </w:rPr>
        <w:t>•</w:t>
      </w:r>
      <w:r w:rsidRPr="00F13983">
        <w:rPr>
          <w:iCs/>
        </w:rPr>
        <w:tab/>
        <w:t>промежуточная аттестация (декабрь);</w:t>
      </w:r>
    </w:p>
    <w:p w:rsidR="004A6F38" w:rsidRPr="00F13983" w:rsidRDefault="004A6F38" w:rsidP="000A5F1D">
      <w:pPr>
        <w:ind w:firstLine="709"/>
        <w:jc w:val="both"/>
        <w:rPr>
          <w:iCs/>
        </w:rPr>
      </w:pPr>
      <w:r w:rsidRPr="00F13983">
        <w:rPr>
          <w:iCs/>
        </w:rPr>
        <w:t>•</w:t>
      </w:r>
      <w:r w:rsidRPr="00F13983">
        <w:rPr>
          <w:iCs/>
        </w:rPr>
        <w:tab/>
        <w:t>промежуточная аттестация (май).</w:t>
      </w:r>
    </w:p>
    <w:p w:rsidR="004A6F38" w:rsidRPr="00F13983" w:rsidRDefault="004A6F38" w:rsidP="000A5F1D">
      <w:pPr>
        <w:ind w:firstLine="709"/>
        <w:jc w:val="both"/>
        <w:rPr>
          <w:iCs/>
        </w:rPr>
      </w:pPr>
      <w:r w:rsidRPr="00F13983">
        <w:rPr>
          <w:iCs/>
        </w:rPr>
        <w:t xml:space="preserve">При наборе учащихся в объединение по интересам проводится начальная аттестация, в ходе которой педагог проводит устный опрос и практическая работа, по результатам которого узнает уровень подготовки учащихся к занятиям. </w:t>
      </w:r>
    </w:p>
    <w:p w:rsidR="004A6F38" w:rsidRPr="00F13983" w:rsidRDefault="004A6F38" w:rsidP="000A5F1D">
      <w:pPr>
        <w:ind w:firstLine="709"/>
        <w:jc w:val="both"/>
        <w:rPr>
          <w:iCs/>
        </w:rPr>
      </w:pPr>
      <w:r w:rsidRPr="00F13983">
        <w:rPr>
          <w:iCs/>
        </w:rPr>
        <w:t xml:space="preserve">Формы промежуточной аттестации: теоретическая часть – письменный опрос, практическая часть - практическая работа. </w:t>
      </w:r>
    </w:p>
    <w:p w:rsidR="004A6F38" w:rsidRDefault="004A6F38" w:rsidP="000A5F1D">
      <w:pPr>
        <w:ind w:firstLine="709"/>
        <w:jc w:val="both"/>
        <w:rPr>
          <w:iCs/>
        </w:rPr>
      </w:pPr>
      <w:r w:rsidRPr="00F13983">
        <w:rPr>
          <w:iCs/>
        </w:rPr>
        <w:t>Письменный опрос состоит из перечня вопросов по содержанию разделов программы, каждому из учащихся предлагается ответить письменно на 7 вопросов. Практическая работа предполагает задания по пройденному материалу.</w:t>
      </w:r>
    </w:p>
    <w:p w:rsidR="004A6F38" w:rsidRPr="00F13983" w:rsidRDefault="004A6F38" w:rsidP="000A5F1D">
      <w:pPr>
        <w:ind w:firstLine="709"/>
        <w:jc w:val="both"/>
        <w:rPr>
          <w:iCs/>
        </w:rPr>
      </w:pPr>
      <w:r w:rsidRPr="00347774">
        <w:rPr>
          <w:b/>
          <w:color w:val="000000"/>
        </w:rPr>
        <w:t>2.1. Оценочные материалы</w:t>
      </w:r>
    </w:p>
    <w:p w:rsidR="004A6F38" w:rsidRPr="00F13983" w:rsidRDefault="004A6F38" w:rsidP="000A5F1D">
      <w:pPr>
        <w:ind w:firstLine="709"/>
        <w:jc w:val="both"/>
        <w:rPr>
          <w:iCs/>
        </w:rPr>
      </w:pPr>
      <w:r w:rsidRPr="00F13983">
        <w:rPr>
          <w:iCs/>
        </w:rPr>
        <w:t xml:space="preserve">Оценка теоретических знаний и практических умений и навыков учащихся по теории и практике проходит по трем уровням: </w:t>
      </w:r>
      <w:r w:rsidRPr="00F13983">
        <w:rPr>
          <w:b/>
          <w:iCs/>
        </w:rPr>
        <w:t xml:space="preserve">высокий, средний, низкий. </w:t>
      </w:r>
    </w:p>
    <w:p w:rsidR="004A6F38" w:rsidRPr="00F13983" w:rsidRDefault="004A6F38" w:rsidP="000A5F1D">
      <w:pPr>
        <w:ind w:firstLine="709"/>
        <w:jc w:val="both"/>
        <w:rPr>
          <w:iCs/>
        </w:rPr>
      </w:pPr>
      <w:r w:rsidRPr="00F13983">
        <w:rPr>
          <w:b/>
          <w:iCs/>
        </w:rPr>
        <w:t>Высокий уровень</w:t>
      </w:r>
      <w:r w:rsidRPr="00F13983">
        <w:rPr>
          <w:iCs/>
        </w:rPr>
        <w:t xml:space="preserve"> – выполнение 100% - 70% заданий;</w:t>
      </w:r>
    </w:p>
    <w:p w:rsidR="004A6F38" w:rsidRPr="00F13983" w:rsidRDefault="004A6F38" w:rsidP="000A5F1D">
      <w:pPr>
        <w:ind w:firstLine="709"/>
        <w:jc w:val="both"/>
        <w:rPr>
          <w:iCs/>
        </w:rPr>
      </w:pPr>
      <w:r w:rsidRPr="00F13983">
        <w:rPr>
          <w:b/>
          <w:iCs/>
        </w:rPr>
        <w:t>Средний уровень</w:t>
      </w:r>
      <w:r w:rsidRPr="00F13983">
        <w:rPr>
          <w:iCs/>
        </w:rPr>
        <w:t xml:space="preserve"> – выполнение от 50% до 70% заданий; </w:t>
      </w:r>
    </w:p>
    <w:p w:rsidR="004A6F38" w:rsidRDefault="004A6F38" w:rsidP="000A5F1D">
      <w:pPr>
        <w:ind w:firstLine="709"/>
        <w:jc w:val="both"/>
        <w:rPr>
          <w:iCs/>
        </w:rPr>
      </w:pPr>
      <w:r w:rsidRPr="00F13983">
        <w:rPr>
          <w:b/>
          <w:iCs/>
        </w:rPr>
        <w:t>Низкий уровень</w:t>
      </w:r>
      <w:r w:rsidRPr="00F13983">
        <w:rPr>
          <w:iCs/>
        </w:rPr>
        <w:t xml:space="preserve"> </w:t>
      </w:r>
      <w:r>
        <w:rPr>
          <w:iCs/>
        </w:rPr>
        <w:t>- выполнение менее 50% заданий.</w:t>
      </w:r>
    </w:p>
    <w:p w:rsidR="006A762A" w:rsidRPr="00F13983" w:rsidRDefault="006A762A" w:rsidP="004A6F38">
      <w:pPr>
        <w:jc w:val="both"/>
        <w:rPr>
          <w:iCs/>
        </w:rPr>
      </w:pPr>
    </w:p>
    <w:p w:rsidR="00A563C1" w:rsidRPr="006A762A" w:rsidRDefault="006A762A" w:rsidP="006A762A">
      <w:pPr>
        <w:keepNext/>
        <w:keepLines/>
        <w:ind w:firstLine="840"/>
        <w:jc w:val="both"/>
        <w:outlineLvl w:val="0"/>
        <w:rPr>
          <w:rFonts w:eastAsiaTheme="majorEastAsia"/>
          <w:b/>
          <w:color w:val="000000"/>
          <w:lang w:eastAsia="en-US"/>
        </w:rPr>
      </w:pPr>
      <w:r w:rsidRPr="006A762A">
        <w:rPr>
          <w:rFonts w:eastAsiaTheme="majorEastAsia"/>
          <w:b/>
          <w:color w:val="000000"/>
          <w:lang w:eastAsia="en-US"/>
        </w:rPr>
        <w:t>3. Содержание программы</w:t>
      </w:r>
    </w:p>
    <w:tbl>
      <w:tblPr>
        <w:tblStyle w:val="a5"/>
        <w:tblW w:w="9639" w:type="dxa"/>
        <w:tblInd w:w="108" w:type="dxa"/>
        <w:tblLayout w:type="fixed"/>
        <w:tblLook w:val="04A0" w:firstRow="1" w:lastRow="0" w:firstColumn="1" w:lastColumn="0" w:noHBand="0" w:noVBand="1"/>
      </w:tblPr>
      <w:tblGrid>
        <w:gridCol w:w="426"/>
        <w:gridCol w:w="1843"/>
        <w:gridCol w:w="4677"/>
        <w:gridCol w:w="1276"/>
        <w:gridCol w:w="1417"/>
      </w:tblGrid>
      <w:tr w:rsidR="008F4315" w:rsidRPr="00641D99" w:rsidTr="000A5F1D">
        <w:tc>
          <w:tcPr>
            <w:tcW w:w="426" w:type="dxa"/>
          </w:tcPr>
          <w:p w:rsidR="00A563C1" w:rsidRPr="00641D99" w:rsidRDefault="00A563C1" w:rsidP="00E14578">
            <w:pPr>
              <w:jc w:val="center"/>
              <w:rPr>
                <w:b/>
                <w:spacing w:val="-3"/>
              </w:rPr>
            </w:pPr>
            <w:r w:rsidRPr="00641D99">
              <w:rPr>
                <w:b/>
                <w:spacing w:val="-3"/>
              </w:rPr>
              <w:t>№</w:t>
            </w:r>
          </w:p>
        </w:tc>
        <w:tc>
          <w:tcPr>
            <w:tcW w:w="1843" w:type="dxa"/>
          </w:tcPr>
          <w:p w:rsidR="00A563C1" w:rsidRPr="008F4315" w:rsidRDefault="00A563C1" w:rsidP="00E14578">
            <w:pPr>
              <w:jc w:val="center"/>
              <w:rPr>
                <w:b/>
                <w:spacing w:val="-3"/>
              </w:rPr>
            </w:pPr>
            <w:r w:rsidRPr="008F4315">
              <w:rPr>
                <w:b/>
                <w:spacing w:val="-3"/>
              </w:rPr>
              <w:t>Раздел (тема)</w:t>
            </w:r>
          </w:p>
        </w:tc>
        <w:tc>
          <w:tcPr>
            <w:tcW w:w="4677" w:type="dxa"/>
          </w:tcPr>
          <w:p w:rsidR="00A563C1" w:rsidRPr="00641D99" w:rsidRDefault="00A563C1" w:rsidP="00E14578">
            <w:pPr>
              <w:jc w:val="center"/>
              <w:rPr>
                <w:b/>
                <w:spacing w:val="-3"/>
              </w:rPr>
            </w:pPr>
            <w:r w:rsidRPr="00641D99">
              <w:rPr>
                <w:b/>
                <w:spacing w:val="-3"/>
              </w:rPr>
              <w:t>Содержание</w:t>
            </w:r>
          </w:p>
        </w:tc>
        <w:tc>
          <w:tcPr>
            <w:tcW w:w="1276" w:type="dxa"/>
          </w:tcPr>
          <w:p w:rsidR="00A563C1" w:rsidRPr="00641D99" w:rsidRDefault="00A563C1" w:rsidP="00E14578">
            <w:pPr>
              <w:jc w:val="center"/>
              <w:rPr>
                <w:b/>
                <w:spacing w:val="-3"/>
              </w:rPr>
            </w:pPr>
            <w:r w:rsidRPr="00641D99">
              <w:rPr>
                <w:b/>
                <w:spacing w:val="-3"/>
              </w:rPr>
              <w:t>Формы</w:t>
            </w:r>
          </w:p>
          <w:p w:rsidR="00A563C1" w:rsidRPr="00641D99" w:rsidRDefault="00A563C1" w:rsidP="00E14578">
            <w:pPr>
              <w:jc w:val="center"/>
              <w:rPr>
                <w:b/>
                <w:spacing w:val="-3"/>
              </w:rPr>
            </w:pPr>
            <w:r w:rsidRPr="00641D99">
              <w:rPr>
                <w:b/>
                <w:spacing w:val="-3"/>
              </w:rPr>
              <w:t>организа</w:t>
            </w:r>
            <w:r w:rsidR="008F4315">
              <w:rPr>
                <w:b/>
                <w:spacing w:val="-3"/>
              </w:rPr>
              <w:t>-</w:t>
            </w:r>
            <w:r w:rsidRPr="00641D99">
              <w:rPr>
                <w:b/>
                <w:spacing w:val="-3"/>
              </w:rPr>
              <w:t>ции</w:t>
            </w:r>
          </w:p>
        </w:tc>
        <w:tc>
          <w:tcPr>
            <w:tcW w:w="1417" w:type="dxa"/>
          </w:tcPr>
          <w:p w:rsidR="00A563C1" w:rsidRPr="00641D99" w:rsidRDefault="00A563C1" w:rsidP="00E14578">
            <w:pPr>
              <w:jc w:val="center"/>
              <w:rPr>
                <w:b/>
                <w:spacing w:val="-3"/>
              </w:rPr>
            </w:pPr>
            <w:r w:rsidRPr="00641D99">
              <w:rPr>
                <w:b/>
                <w:spacing w:val="-3"/>
              </w:rPr>
              <w:t>Виды деятель</w:t>
            </w:r>
            <w:r w:rsidR="008F4315">
              <w:rPr>
                <w:b/>
                <w:spacing w:val="-3"/>
              </w:rPr>
              <w:t>-</w:t>
            </w:r>
            <w:r w:rsidRPr="00641D99">
              <w:rPr>
                <w:b/>
                <w:spacing w:val="-3"/>
              </w:rPr>
              <w:t>ности</w:t>
            </w:r>
          </w:p>
        </w:tc>
      </w:tr>
      <w:tr w:rsidR="00AA148A" w:rsidRPr="00641D99" w:rsidTr="000A5F1D">
        <w:trPr>
          <w:trHeight w:val="703"/>
        </w:trPr>
        <w:tc>
          <w:tcPr>
            <w:tcW w:w="426" w:type="dxa"/>
            <w:vMerge w:val="restart"/>
          </w:tcPr>
          <w:p w:rsidR="00AA148A" w:rsidRPr="00641D99" w:rsidRDefault="00AA148A" w:rsidP="00E14578">
            <w:pPr>
              <w:jc w:val="both"/>
              <w:rPr>
                <w:spacing w:val="-3"/>
              </w:rPr>
            </w:pPr>
            <w:r w:rsidRPr="00641D99">
              <w:rPr>
                <w:spacing w:val="-3"/>
              </w:rPr>
              <w:t>1</w:t>
            </w:r>
          </w:p>
        </w:tc>
        <w:tc>
          <w:tcPr>
            <w:tcW w:w="1843" w:type="dxa"/>
            <w:vMerge w:val="restart"/>
          </w:tcPr>
          <w:p w:rsidR="00AA148A" w:rsidRPr="008F4315" w:rsidRDefault="00AA148A" w:rsidP="00E14578">
            <w:pPr>
              <w:jc w:val="both"/>
              <w:rPr>
                <w:spacing w:val="-3"/>
              </w:rPr>
            </w:pPr>
            <w:r w:rsidRPr="008F4315">
              <w:rPr>
                <w:iCs/>
              </w:rPr>
              <w:t>Вводное занятие.</w:t>
            </w:r>
          </w:p>
        </w:tc>
        <w:tc>
          <w:tcPr>
            <w:tcW w:w="4677" w:type="dxa"/>
          </w:tcPr>
          <w:p w:rsidR="00AA148A" w:rsidRPr="00641D99" w:rsidRDefault="00AA148A" w:rsidP="00E14578">
            <w:pPr>
              <w:jc w:val="both"/>
              <w:rPr>
                <w:spacing w:val="-3"/>
              </w:rPr>
            </w:pPr>
            <w:r w:rsidRPr="00457C3C">
              <w:rPr>
                <w:iCs/>
              </w:rPr>
              <w:t xml:space="preserve">Задачи и </w:t>
            </w:r>
            <w:r>
              <w:rPr>
                <w:iCs/>
              </w:rPr>
              <w:t xml:space="preserve">содержание занятий по </w:t>
            </w:r>
            <w:r w:rsidRPr="00457C3C">
              <w:rPr>
                <w:iCs/>
              </w:rPr>
              <w:t>технич</w:t>
            </w:r>
            <w:r>
              <w:rPr>
                <w:iCs/>
              </w:rPr>
              <w:t>ескому моделированию в текущем учебном году.</w:t>
            </w:r>
          </w:p>
        </w:tc>
        <w:tc>
          <w:tcPr>
            <w:tcW w:w="1276" w:type="dxa"/>
          </w:tcPr>
          <w:p w:rsidR="00AA148A" w:rsidRPr="00641D99" w:rsidRDefault="00AA148A" w:rsidP="00E14578">
            <w:pPr>
              <w:jc w:val="both"/>
              <w:rPr>
                <w:spacing w:val="-3"/>
              </w:rPr>
            </w:pPr>
            <w:r w:rsidRPr="00641D99">
              <w:rPr>
                <w:spacing w:val="-3"/>
              </w:rPr>
              <w:t>Вводная беседа</w:t>
            </w:r>
          </w:p>
        </w:tc>
        <w:tc>
          <w:tcPr>
            <w:tcW w:w="1417" w:type="dxa"/>
          </w:tcPr>
          <w:p w:rsidR="00AA148A" w:rsidRPr="00641D99" w:rsidRDefault="00AA148A" w:rsidP="00E14578">
            <w:pPr>
              <w:jc w:val="both"/>
              <w:rPr>
                <w:spacing w:val="-3"/>
              </w:rPr>
            </w:pPr>
            <w:r w:rsidRPr="00641D99">
              <w:rPr>
                <w:spacing w:val="-3"/>
              </w:rPr>
              <w:t>Познава</w:t>
            </w:r>
            <w:r w:rsidR="008F4315">
              <w:rPr>
                <w:spacing w:val="-3"/>
              </w:rPr>
              <w:t>-</w:t>
            </w:r>
            <w:r w:rsidRPr="00641D99">
              <w:rPr>
                <w:spacing w:val="-3"/>
              </w:rPr>
              <w:t>тельная</w:t>
            </w:r>
          </w:p>
        </w:tc>
      </w:tr>
      <w:tr w:rsidR="00AA148A" w:rsidRPr="00641D99" w:rsidTr="000A5F1D">
        <w:trPr>
          <w:trHeight w:val="274"/>
        </w:trPr>
        <w:tc>
          <w:tcPr>
            <w:tcW w:w="426" w:type="dxa"/>
            <w:vMerge/>
          </w:tcPr>
          <w:p w:rsidR="00AA148A" w:rsidRPr="00641D99" w:rsidRDefault="00AA148A" w:rsidP="00E14578">
            <w:pPr>
              <w:jc w:val="both"/>
              <w:rPr>
                <w:spacing w:val="-3"/>
              </w:rPr>
            </w:pPr>
          </w:p>
        </w:tc>
        <w:tc>
          <w:tcPr>
            <w:tcW w:w="1843" w:type="dxa"/>
            <w:vMerge/>
          </w:tcPr>
          <w:p w:rsidR="00AA148A" w:rsidRPr="008F4315" w:rsidRDefault="00AA148A" w:rsidP="00E14578">
            <w:pPr>
              <w:jc w:val="both"/>
            </w:pPr>
          </w:p>
        </w:tc>
        <w:tc>
          <w:tcPr>
            <w:tcW w:w="4677" w:type="dxa"/>
          </w:tcPr>
          <w:p w:rsidR="00AA148A" w:rsidRPr="00641D99" w:rsidRDefault="00AA148A" w:rsidP="00E14578">
            <w:pPr>
              <w:pStyle w:val="a7"/>
              <w:spacing w:before="0" w:after="0"/>
              <w:textAlignment w:val="baseline"/>
              <w:rPr>
                <w:spacing w:val="-3"/>
              </w:rPr>
            </w:pPr>
            <w:r>
              <w:rPr>
                <w:iCs/>
              </w:rPr>
              <w:t>Демонстрация и анализ изделий,</w:t>
            </w:r>
            <w:r w:rsidR="008F4315">
              <w:rPr>
                <w:iCs/>
              </w:rPr>
              <w:t xml:space="preserve"> выполненных в предыдущие годы. </w:t>
            </w:r>
            <w:r w:rsidRPr="00457C3C">
              <w:rPr>
                <w:iCs/>
              </w:rPr>
              <w:t>Вводный инструктаж по правилам безопасной работы.</w:t>
            </w:r>
          </w:p>
        </w:tc>
        <w:tc>
          <w:tcPr>
            <w:tcW w:w="1276" w:type="dxa"/>
          </w:tcPr>
          <w:p w:rsidR="00AA148A" w:rsidRPr="00641D99" w:rsidRDefault="00AA148A" w:rsidP="00E14578">
            <w:pPr>
              <w:jc w:val="both"/>
              <w:rPr>
                <w:spacing w:val="-3"/>
              </w:rPr>
            </w:pPr>
            <w:r w:rsidRPr="00641D99">
              <w:rPr>
                <w:spacing w:val="-3"/>
              </w:rPr>
              <w:t>Вводная беседа</w:t>
            </w:r>
          </w:p>
        </w:tc>
        <w:tc>
          <w:tcPr>
            <w:tcW w:w="1417" w:type="dxa"/>
          </w:tcPr>
          <w:p w:rsidR="00AA148A" w:rsidRPr="00641D99" w:rsidRDefault="00AA148A" w:rsidP="00E14578">
            <w:pPr>
              <w:jc w:val="both"/>
              <w:rPr>
                <w:spacing w:val="-3"/>
              </w:rPr>
            </w:pPr>
            <w:r w:rsidRPr="00641D99">
              <w:rPr>
                <w:spacing w:val="-3"/>
              </w:rPr>
              <w:t>Познава</w:t>
            </w:r>
            <w:r w:rsidR="008F4315">
              <w:rPr>
                <w:spacing w:val="-3"/>
              </w:rPr>
              <w:t>-</w:t>
            </w:r>
            <w:r w:rsidRPr="00641D99">
              <w:rPr>
                <w:spacing w:val="-3"/>
              </w:rPr>
              <w:t>тельная</w:t>
            </w:r>
          </w:p>
        </w:tc>
      </w:tr>
      <w:tr w:rsidR="00AA148A" w:rsidRPr="00641D99" w:rsidTr="000A5F1D">
        <w:trPr>
          <w:trHeight w:val="699"/>
        </w:trPr>
        <w:tc>
          <w:tcPr>
            <w:tcW w:w="426" w:type="dxa"/>
            <w:vMerge/>
          </w:tcPr>
          <w:p w:rsidR="00AA148A" w:rsidRPr="00641D99" w:rsidRDefault="00AA148A" w:rsidP="00E14578">
            <w:pPr>
              <w:jc w:val="both"/>
              <w:rPr>
                <w:spacing w:val="-3"/>
              </w:rPr>
            </w:pPr>
          </w:p>
        </w:tc>
        <w:tc>
          <w:tcPr>
            <w:tcW w:w="1843" w:type="dxa"/>
            <w:vMerge/>
          </w:tcPr>
          <w:p w:rsidR="00AA148A" w:rsidRPr="008F4315" w:rsidRDefault="00AA148A" w:rsidP="00E14578">
            <w:pPr>
              <w:jc w:val="both"/>
            </w:pPr>
          </w:p>
        </w:tc>
        <w:tc>
          <w:tcPr>
            <w:tcW w:w="4677" w:type="dxa"/>
          </w:tcPr>
          <w:p w:rsidR="00AA148A" w:rsidRDefault="00AA148A" w:rsidP="00E14578">
            <w:pPr>
              <w:pStyle w:val="a7"/>
              <w:spacing w:before="0" w:after="0"/>
              <w:textAlignment w:val="baseline"/>
              <w:rPr>
                <w:iCs/>
              </w:rPr>
            </w:pPr>
            <w:r>
              <w:rPr>
                <w:iCs/>
              </w:rPr>
              <w:t xml:space="preserve">Изготовление домика </w:t>
            </w:r>
            <w:r w:rsidRPr="00457C3C">
              <w:rPr>
                <w:iCs/>
              </w:rPr>
              <w:t>мето</w:t>
            </w:r>
            <w:r>
              <w:rPr>
                <w:iCs/>
              </w:rPr>
              <w:t xml:space="preserve">дом аппликации с элементами </w:t>
            </w:r>
            <w:r w:rsidRPr="00457C3C">
              <w:rPr>
                <w:iCs/>
              </w:rPr>
              <w:t>фантазии. Развлекательные конкурсы.</w:t>
            </w:r>
          </w:p>
        </w:tc>
        <w:tc>
          <w:tcPr>
            <w:tcW w:w="1276" w:type="dxa"/>
          </w:tcPr>
          <w:p w:rsidR="00AA148A" w:rsidRPr="00641D99" w:rsidRDefault="00AA148A" w:rsidP="00E14578">
            <w:pPr>
              <w:jc w:val="both"/>
              <w:rPr>
                <w:spacing w:val="-3"/>
              </w:rPr>
            </w:pPr>
            <w:r w:rsidRPr="00641D99">
              <w:rPr>
                <w:spacing w:val="-3"/>
              </w:rPr>
              <w:t>Практи</w:t>
            </w:r>
            <w:r w:rsidR="008F4315">
              <w:rPr>
                <w:spacing w:val="-3"/>
              </w:rPr>
              <w:t>-</w:t>
            </w:r>
            <w:r w:rsidRPr="00641D99">
              <w:rPr>
                <w:spacing w:val="-3"/>
              </w:rPr>
              <w:t>ческое занятие</w:t>
            </w:r>
          </w:p>
        </w:tc>
        <w:tc>
          <w:tcPr>
            <w:tcW w:w="1417" w:type="dxa"/>
          </w:tcPr>
          <w:p w:rsidR="00AA148A" w:rsidRPr="00641D99" w:rsidRDefault="00AA148A" w:rsidP="00E14578">
            <w:pPr>
              <w:jc w:val="both"/>
              <w:rPr>
                <w:spacing w:val="-3"/>
              </w:rPr>
            </w:pPr>
            <w:r w:rsidRPr="00641D99">
              <w:rPr>
                <w:spacing w:val="-3"/>
              </w:rPr>
              <w:t>Практи</w:t>
            </w:r>
            <w:r w:rsidR="008F4315">
              <w:rPr>
                <w:spacing w:val="-3"/>
              </w:rPr>
              <w:t>-</w:t>
            </w:r>
            <w:r w:rsidRPr="00641D99">
              <w:rPr>
                <w:spacing w:val="-3"/>
              </w:rPr>
              <w:t>ческая</w:t>
            </w:r>
          </w:p>
        </w:tc>
      </w:tr>
      <w:tr w:rsidR="00AA148A" w:rsidRPr="00641D99" w:rsidTr="000A5F1D">
        <w:tc>
          <w:tcPr>
            <w:tcW w:w="426" w:type="dxa"/>
            <w:vMerge w:val="restart"/>
          </w:tcPr>
          <w:p w:rsidR="00AA148A" w:rsidRPr="00641D99" w:rsidRDefault="00AA148A" w:rsidP="00E14578">
            <w:pPr>
              <w:jc w:val="both"/>
              <w:rPr>
                <w:spacing w:val="-3"/>
              </w:rPr>
            </w:pPr>
            <w:r w:rsidRPr="00641D99">
              <w:rPr>
                <w:spacing w:val="-3"/>
              </w:rPr>
              <w:t>2</w:t>
            </w:r>
          </w:p>
        </w:tc>
        <w:tc>
          <w:tcPr>
            <w:tcW w:w="1843" w:type="dxa"/>
            <w:vMerge w:val="restart"/>
          </w:tcPr>
          <w:p w:rsidR="00AA148A" w:rsidRPr="008F4315" w:rsidRDefault="00AA148A" w:rsidP="00641919">
            <w:r w:rsidRPr="008F4315">
              <w:rPr>
                <w:iCs/>
              </w:rPr>
              <w:t>Материалы и инструменты.</w:t>
            </w:r>
          </w:p>
        </w:tc>
        <w:tc>
          <w:tcPr>
            <w:tcW w:w="4677" w:type="dxa"/>
          </w:tcPr>
          <w:p w:rsidR="00AA148A" w:rsidRPr="00641D99" w:rsidRDefault="00AA148A" w:rsidP="00E14578">
            <w:pPr>
              <w:jc w:val="both"/>
              <w:rPr>
                <w:spacing w:val="-3"/>
              </w:rPr>
            </w:pPr>
            <w:r>
              <w:rPr>
                <w:iCs/>
              </w:rPr>
              <w:t xml:space="preserve">Закреплять и расширять знания о бумагах, </w:t>
            </w:r>
            <w:r w:rsidRPr="00457C3C">
              <w:rPr>
                <w:iCs/>
              </w:rPr>
              <w:t>картоне</w:t>
            </w:r>
            <w:r>
              <w:rPr>
                <w:iCs/>
              </w:rPr>
              <w:t xml:space="preserve">, ткани, их видах, о применении </w:t>
            </w:r>
            <w:r w:rsidRPr="00457C3C">
              <w:rPr>
                <w:iCs/>
              </w:rPr>
              <w:t>перечисленных</w:t>
            </w:r>
            <w:r>
              <w:rPr>
                <w:iCs/>
              </w:rPr>
              <w:t xml:space="preserve"> материалов в быту и на производстве. Инструменты и </w:t>
            </w:r>
            <w:r w:rsidRPr="00457C3C">
              <w:rPr>
                <w:iCs/>
              </w:rPr>
              <w:t>их назначение (ножницы, шило, стек, линейка). Правила те</w:t>
            </w:r>
            <w:r>
              <w:rPr>
                <w:iCs/>
              </w:rPr>
              <w:t xml:space="preserve">хники безопасности при работе с </w:t>
            </w:r>
            <w:r w:rsidRPr="00457C3C">
              <w:rPr>
                <w:iCs/>
              </w:rPr>
              <w:t>ножницами, шилом.</w:t>
            </w:r>
          </w:p>
        </w:tc>
        <w:tc>
          <w:tcPr>
            <w:tcW w:w="1276" w:type="dxa"/>
          </w:tcPr>
          <w:p w:rsidR="00AA148A" w:rsidRPr="00641D99" w:rsidRDefault="00AA148A" w:rsidP="00E14578">
            <w:pPr>
              <w:jc w:val="both"/>
              <w:rPr>
                <w:spacing w:val="-3"/>
              </w:rPr>
            </w:pPr>
            <w:r w:rsidRPr="00641D99">
              <w:rPr>
                <w:spacing w:val="-3"/>
              </w:rPr>
              <w:t>Лекция</w:t>
            </w:r>
          </w:p>
        </w:tc>
        <w:tc>
          <w:tcPr>
            <w:tcW w:w="1417" w:type="dxa"/>
          </w:tcPr>
          <w:p w:rsidR="00AA148A" w:rsidRPr="00641D99" w:rsidRDefault="00AA148A" w:rsidP="00E14578">
            <w:pPr>
              <w:jc w:val="both"/>
              <w:rPr>
                <w:spacing w:val="-3"/>
              </w:rPr>
            </w:pPr>
            <w:r w:rsidRPr="00641D99">
              <w:rPr>
                <w:spacing w:val="-3"/>
              </w:rPr>
              <w:t>Познав</w:t>
            </w:r>
            <w:r w:rsidR="008F4315">
              <w:rPr>
                <w:spacing w:val="-3"/>
              </w:rPr>
              <w:t>-</w:t>
            </w:r>
            <w:r w:rsidRPr="00641D99">
              <w:rPr>
                <w:spacing w:val="-3"/>
              </w:rPr>
              <w:t>ательная</w:t>
            </w:r>
          </w:p>
        </w:tc>
      </w:tr>
      <w:tr w:rsidR="00AA148A" w:rsidRPr="00641D99" w:rsidTr="000A5F1D">
        <w:tc>
          <w:tcPr>
            <w:tcW w:w="426" w:type="dxa"/>
            <w:vMerge/>
          </w:tcPr>
          <w:p w:rsidR="00AA148A" w:rsidRPr="00641D99" w:rsidRDefault="00AA148A" w:rsidP="00E14578">
            <w:pPr>
              <w:jc w:val="both"/>
              <w:rPr>
                <w:spacing w:val="-3"/>
              </w:rPr>
            </w:pPr>
          </w:p>
        </w:tc>
        <w:tc>
          <w:tcPr>
            <w:tcW w:w="1843" w:type="dxa"/>
            <w:vMerge/>
          </w:tcPr>
          <w:p w:rsidR="00AA148A" w:rsidRPr="008F4315" w:rsidRDefault="00AA148A" w:rsidP="00641919">
            <w:pPr>
              <w:rPr>
                <w:iCs/>
              </w:rPr>
            </w:pPr>
          </w:p>
        </w:tc>
        <w:tc>
          <w:tcPr>
            <w:tcW w:w="4677" w:type="dxa"/>
          </w:tcPr>
          <w:p w:rsidR="00AA148A" w:rsidRDefault="00AA148A" w:rsidP="00E14578">
            <w:pPr>
              <w:jc w:val="both"/>
              <w:rPr>
                <w:iCs/>
              </w:rPr>
            </w:pPr>
            <w:r w:rsidRPr="00457C3C">
              <w:rPr>
                <w:iCs/>
              </w:rPr>
              <w:t>Изготовление поделок из пл</w:t>
            </w:r>
            <w:r>
              <w:rPr>
                <w:iCs/>
              </w:rPr>
              <w:t xml:space="preserve">отной бумаги и тонкого картона: </w:t>
            </w:r>
            <w:r w:rsidRPr="00457C3C">
              <w:rPr>
                <w:iCs/>
              </w:rPr>
              <w:t>закладка-кос</w:t>
            </w:r>
            <w:r>
              <w:rPr>
                <w:iCs/>
              </w:rPr>
              <w:t xml:space="preserve">ичка, подвижная игрушка «Сова». </w:t>
            </w:r>
            <w:r w:rsidRPr="00457C3C">
              <w:rPr>
                <w:iCs/>
              </w:rPr>
              <w:t>Загадки и пословицы об инструментах.</w:t>
            </w:r>
          </w:p>
        </w:tc>
        <w:tc>
          <w:tcPr>
            <w:tcW w:w="1276" w:type="dxa"/>
          </w:tcPr>
          <w:p w:rsidR="00AA148A" w:rsidRPr="00641D99" w:rsidRDefault="00AA148A" w:rsidP="00E14578">
            <w:pPr>
              <w:jc w:val="both"/>
              <w:rPr>
                <w:spacing w:val="-3"/>
              </w:rPr>
            </w:pPr>
            <w:r w:rsidRPr="00641D99">
              <w:rPr>
                <w:spacing w:val="-3"/>
              </w:rPr>
              <w:t>Практи</w:t>
            </w:r>
            <w:r w:rsidR="008F4315">
              <w:rPr>
                <w:spacing w:val="-3"/>
              </w:rPr>
              <w:t>-</w:t>
            </w:r>
            <w:r w:rsidRPr="00641D99">
              <w:rPr>
                <w:spacing w:val="-3"/>
              </w:rPr>
              <w:t>ческое занятие</w:t>
            </w:r>
          </w:p>
        </w:tc>
        <w:tc>
          <w:tcPr>
            <w:tcW w:w="1417" w:type="dxa"/>
          </w:tcPr>
          <w:p w:rsidR="00AA148A" w:rsidRPr="00641D99" w:rsidRDefault="00AA148A" w:rsidP="00E14578">
            <w:pPr>
              <w:jc w:val="both"/>
              <w:rPr>
                <w:spacing w:val="-3"/>
              </w:rPr>
            </w:pPr>
            <w:r w:rsidRPr="00641D99">
              <w:rPr>
                <w:spacing w:val="-3"/>
              </w:rPr>
              <w:t>Практи</w:t>
            </w:r>
            <w:r w:rsidR="008F4315">
              <w:rPr>
                <w:spacing w:val="-3"/>
              </w:rPr>
              <w:t>-</w:t>
            </w:r>
            <w:r w:rsidRPr="00641D99">
              <w:rPr>
                <w:spacing w:val="-3"/>
              </w:rPr>
              <w:t>ческая</w:t>
            </w:r>
          </w:p>
        </w:tc>
      </w:tr>
      <w:tr w:rsidR="008F4315" w:rsidRPr="00641D99" w:rsidTr="000A5F1D">
        <w:trPr>
          <w:trHeight w:val="238"/>
        </w:trPr>
        <w:tc>
          <w:tcPr>
            <w:tcW w:w="426" w:type="dxa"/>
            <w:vMerge w:val="restart"/>
          </w:tcPr>
          <w:p w:rsidR="00AA148A" w:rsidRPr="00641D99" w:rsidRDefault="00AA148A" w:rsidP="00E14578">
            <w:pPr>
              <w:jc w:val="both"/>
              <w:rPr>
                <w:spacing w:val="-3"/>
              </w:rPr>
            </w:pPr>
            <w:r w:rsidRPr="00641D99">
              <w:rPr>
                <w:spacing w:val="-3"/>
              </w:rPr>
              <w:t>3</w:t>
            </w:r>
          </w:p>
        </w:tc>
        <w:tc>
          <w:tcPr>
            <w:tcW w:w="1843" w:type="dxa"/>
            <w:vMerge w:val="restart"/>
          </w:tcPr>
          <w:p w:rsidR="00AA148A" w:rsidRPr="008F4315" w:rsidRDefault="00AA148A" w:rsidP="00641919">
            <w:r w:rsidRPr="008F4315">
              <w:rPr>
                <w:iCs/>
              </w:rPr>
              <w:t>Первоначальные графические знания и умения, конструкторско-технические понятия.</w:t>
            </w:r>
          </w:p>
        </w:tc>
        <w:tc>
          <w:tcPr>
            <w:tcW w:w="4677" w:type="dxa"/>
          </w:tcPr>
          <w:p w:rsidR="00AA148A" w:rsidRPr="00641D99" w:rsidRDefault="00AA148A" w:rsidP="00E14578">
            <w:pPr>
              <w:shd w:val="clear" w:color="auto" w:fill="FFFFFF"/>
              <w:ind w:right="10"/>
              <w:jc w:val="both"/>
              <w:rPr>
                <w:spacing w:val="-3"/>
              </w:rPr>
            </w:pPr>
            <w:r w:rsidRPr="00457C3C">
              <w:rPr>
                <w:iCs/>
              </w:rPr>
              <w:t>Закрепление знаний и умений работать пр</w:t>
            </w:r>
            <w:r>
              <w:rPr>
                <w:iCs/>
              </w:rPr>
              <w:t xml:space="preserve">и помощи технического рисунка, </w:t>
            </w:r>
            <w:r w:rsidRPr="00457C3C">
              <w:rPr>
                <w:iCs/>
              </w:rPr>
              <w:t>чертежу. Выполнять простые чертежи, опираясь на знания условных разметок на чертеже.</w:t>
            </w:r>
            <w:r>
              <w:rPr>
                <w:iCs/>
              </w:rPr>
              <w:t xml:space="preserve"> Совершенствовать работу по </w:t>
            </w:r>
            <w:r w:rsidRPr="00457C3C">
              <w:rPr>
                <w:iCs/>
              </w:rPr>
              <w:t>шаблону.  Примен</w:t>
            </w:r>
            <w:r>
              <w:rPr>
                <w:iCs/>
              </w:rPr>
              <w:t xml:space="preserve">ять в работе начертательные </w:t>
            </w:r>
            <w:r w:rsidRPr="00457C3C">
              <w:rPr>
                <w:iCs/>
              </w:rPr>
              <w:t>инструменты (линейка, угольник, циркуль).</w:t>
            </w:r>
          </w:p>
        </w:tc>
        <w:tc>
          <w:tcPr>
            <w:tcW w:w="1276" w:type="dxa"/>
          </w:tcPr>
          <w:p w:rsidR="00AA148A" w:rsidRPr="00641D99" w:rsidRDefault="00AA148A" w:rsidP="00E14578">
            <w:pPr>
              <w:jc w:val="both"/>
              <w:rPr>
                <w:spacing w:val="-3"/>
              </w:rPr>
            </w:pPr>
            <w:r w:rsidRPr="00641D99">
              <w:rPr>
                <w:spacing w:val="-3"/>
              </w:rPr>
              <w:t>Лекция</w:t>
            </w:r>
          </w:p>
        </w:tc>
        <w:tc>
          <w:tcPr>
            <w:tcW w:w="1417" w:type="dxa"/>
          </w:tcPr>
          <w:p w:rsidR="00AA148A" w:rsidRPr="00641D99" w:rsidRDefault="00AA148A" w:rsidP="00E14578">
            <w:pPr>
              <w:jc w:val="both"/>
              <w:rPr>
                <w:spacing w:val="-3"/>
              </w:rPr>
            </w:pPr>
            <w:r w:rsidRPr="00641D99">
              <w:rPr>
                <w:spacing w:val="-3"/>
              </w:rPr>
              <w:t>Познава</w:t>
            </w:r>
            <w:r w:rsidR="008F4315">
              <w:rPr>
                <w:spacing w:val="-3"/>
              </w:rPr>
              <w:t>-</w:t>
            </w:r>
            <w:r w:rsidRPr="00641D99">
              <w:rPr>
                <w:spacing w:val="-3"/>
              </w:rPr>
              <w:t>тельная</w:t>
            </w:r>
          </w:p>
        </w:tc>
      </w:tr>
      <w:tr w:rsidR="008F4315" w:rsidRPr="00641D99" w:rsidTr="000A5F1D">
        <w:trPr>
          <w:trHeight w:val="238"/>
        </w:trPr>
        <w:tc>
          <w:tcPr>
            <w:tcW w:w="426" w:type="dxa"/>
            <w:vMerge/>
          </w:tcPr>
          <w:p w:rsidR="00AA148A" w:rsidRPr="00641D99" w:rsidRDefault="00AA148A" w:rsidP="00E14578">
            <w:pPr>
              <w:jc w:val="both"/>
              <w:rPr>
                <w:spacing w:val="-3"/>
              </w:rPr>
            </w:pPr>
          </w:p>
        </w:tc>
        <w:tc>
          <w:tcPr>
            <w:tcW w:w="1843" w:type="dxa"/>
            <w:vMerge/>
          </w:tcPr>
          <w:p w:rsidR="00AA148A" w:rsidRPr="008F4315" w:rsidRDefault="00AA148A" w:rsidP="00E14578">
            <w:pPr>
              <w:jc w:val="both"/>
            </w:pPr>
          </w:p>
        </w:tc>
        <w:tc>
          <w:tcPr>
            <w:tcW w:w="4677" w:type="dxa"/>
          </w:tcPr>
          <w:p w:rsidR="00AA148A" w:rsidRPr="00641D99" w:rsidRDefault="008F4315" w:rsidP="00E14578">
            <w:pPr>
              <w:pStyle w:val="a3"/>
              <w:shd w:val="clear" w:color="auto" w:fill="FFFFFF"/>
              <w:ind w:left="47" w:right="10"/>
              <w:jc w:val="both"/>
              <w:rPr>
                <w:spacing w:val="-3"/>
              </w:rPr>
            </w:pPr>
            <w:r>
              <w:rPr>
                <w:iCs/>
              </w:rPr>
              <w:t xml:space="preserve">Чтение чертежей разверток нескольких объемных деталей, выполнение чертежа </w:t>
            </w:r>
            <w:r w:rsidRPr="00457C3C">
              <w:rPr>
                <w:iCs/>
              </w:rPr>
              <w:t>пол</w:t>
            </w:r>
            <w:r>
              <w:rPr>
                <w:iCs/>
              </w:rPr>
              <w:t xml:space="preserve">оски, квадрата, прямоугольника. </w:t>
            </w:r>
            <w:r w:rsidRPr="00457C3C">
              <w:rPr>
                <w:iCs/>
              </w:rPr>
              <w:t>Изготовление корзиночки, моделей самолетов, баржи, ракеты, лодки.</w:t>
            </w:r>
          </w:p>
        </w:tc>
        <w:tc>
          <w:tcPr>
            <w:tcW w:w="1276" w:type="dxa"/>
          </w:tcPr>
          <w:p w:rsidR="00AA148A" w:rsidRPr="00641D99" w:rsidRDefault="00AA148A" w:rsidP="00E14578">
            <w:pPr>
              <w:jc w:val="both"/>
              <w:rPr>
                <w:spacing w:val="-3"/>
              </w:rPr>
            </w:pPr>
            <w:r w:rsidRPr="00641D99">
              <w:rPr>
                <w:spacing w:val="-3"/>
              </w:rPr>
              <w:t>Практи</w:t>
            </w:r>
            <w:r w:rsidR="008F4315">
              <w:rPr>
                <w:spacing w:val="-3"/>
              </w:rPr>
              <w:t>-</w:t>
            </w:r>
            <w:r w:rsidRPr="00641D99">
              <w:rPr>
                <w:spacing w:val="-3"/>
              </w:rPr>
              <w:t>ческое занятие</w:t>
            </w:r>
          </w:p>
        </w:tc>
        <w:tc>
          <w:tcPr>
            <w:tcW w:w="1417" w:type="dxa"/>
          </w:tcPr>
          <w:p w:rsidR="00AA148A" w:rsidRPr="00641D99" w:rsidRDefault="00AA148A" w:rsidP="00E14578">
            <w:pPr>
              <w:jc w:val="both"/>
              <w:rPr>
                <w:spacing w:val="-3"/>
              </w:rPr>
            </w:pPr>
            <w:r w:rsidRPr="00641D99">
              <w:rPr>
                <w:spacing w:val="-3"/>
              </w:rPr>
              <w:t>Практи</w:t>
            </w:r>
            <w:r w:rsidR="008F4315">
              <w:rPr>
                <w:spacing w:val="-3"/>
              </w:rPr>
              <w:t>-</w:t>
            </w:r>
            <w:r w:rsidRPr="00641D99">
              <w:rPr>
                <w:spacing w:val="-3"/>
              </w:rPr>
              <w:t>ческая</w:t>
            </w:r>
          </w:p>
        </w:tc>
      </w:tr>
      <w:tr w:rsidR="008F4315" w:rsidRPr="00641D99" w:rsidTr="000A5F1D">
        <w:tc>
          <w:tcPr>
            <w:tcW w:w="426" w:type="dxa"/>
            <w:vMerge w:val="restart"/>
          </w:tcPr>
          <w:p w:rsidR="008F4315" w:rsidRPr="00641D99" w:rsidRDefault="008F4315" w:rsidP="00E14578">
            <w:pPr>
              <w:jc w:val="both"/>
              <w:rPr>
                <w:spacing w:val="-3"/>
              </w:rPr>
            </w:pPr>
            <w:r w:rsidRPr="00641D99">
              <w:rPr>
                <w:spacing w:val="-3"/>
              </w:rPr>
              <w:t>4</w:t>
            </w:r>
          </w:p>
        </w:tc>
        <w:tc>
          <w:tcPr>
            <w:tcW w:w="1843" w:type="dxa"/>
            <w:vMerge w:val="restart"/>
          </w:tcPr>
          <w:p w:rsidR="008F4315" w:rsidRPr="008F4315" w:rsidRDefault="008F4315" w:rsidP="00641919">
            <w:r w:rsidRPr="008F4315">
              <w:rPr>
                <w:iCs/>
              </w:rPr>
              <w:t>Конструирование из плоских деталей..</w:t>
            </w:r>
          </w:p>
        </w:tc>
        <w:tc>
          <w:tcPr>
            <w:tcW w:w="4677" w:type="dxa"/>
          </w:tcPr>
          <w:p w:rsidR="008F4315" w:rsidRPr="00641D99" w:rsidRDefault="008F4315" w:rsidP="00E14578">
            <w:pPr>
              <w:jc w:val="both"/>
              <w:rPr>
                <w:spacing w:val="-3"/>
              </w:rPr>
            </w:pPr>
            <w:r>
              <w:rPr>
                <w:iCs/>
              </w:rPr>
              <w:t xml:space="preserve">Чтение чертежей разверток нескольких объемных деталей, выполнение чертежа </w:t>
            </w:r>
            <w:r w:rsidRPr="00457C3C">
              <w:rPr>
                <w:iCs/>
              </w:rPr>
              <w:t>пол</w:t>
            </w:r>
            <w:r>
              <w:rPr>
                <w:iCs/>
              </w:rPr>
              <w:t xml:space="preserve">оски, квадрата, прямоугольника. </w:t>
            </w:r>
            <w:r w:rsidRPr="00457C3C">
              <w:rPr>
                <w:iCs/>
              </w:rPr>
              <w:t>Изготовление корзиночки, моделей самолетов, баржи, ракеты, лодки.</w:t>
            </w:r>
          </w:p>
        </w:tc>
        <w:tc>
          <w:tcPr>
            <w:tcW w:w="1276" w:type="dxa"/>
          </w:tcPr>
          <w:p w:rsidR="008F4315" w:rsidRPr="00641D99" w:rsidRDefault="008F4315" w:rsidP="00E14578">
            <w:pPr>
              <w:jc w:val="both"/>
              <w:rPr>
                <w:spacing w:val="-3"/>
              </w:rPr>
            </w:pPr>
            <w:r w:rsidRPr="00641D99">
              <w:rPr>
                <w:spacing w:val="-3"/>
              </w:rPr>
              <w:t>Лекция</w:t>
            </w:r>
          </w:p>
          <w:p w:rsidR="008F4315" w:rsidRPr="00641D99" w:rsidRDefault="008F4315" w:rsidP="00E14578">
            <w:pPr>
              <w:jc w:val="both"/>
              <w:rPr>
                <w:spacing w:val="-3"/>
              </w:rPr>
            </w:pPr>
          </w:p>
        </w:tc>
        <w:tc>
          <w:tcPr>
            <w:tcW w:w="1417" w:type="dxa"/>
          </w:tcPr>
          <w:p w:rsidR="008F4315" w:rsidRPr="00641D99" w:rsidRDefault="008F4315" w:rsidP="00E14578">
            <w:pPr>
              <w:jc w:val="both"/>
              <w:rPr>
                <w:spacing w:val="-3"/>
              </w:rPr>
            </w:pPr>
            <w:r w:rsidRPr="00641D99">
              <w:rPr>
                <w:spacing w:val="-3"/>
              </w:rPr>
              <w:t>Познавательная</w:t>
            </w:r>
          </w:p>
        </w:tc>
      </w:tr>
      <w:tr w:rsidR="008F4315" w:rsidRPr="00641D99" w:rsidTr="000A5F1D">
        <w:tc>
          <w:tcPr>
            <w:tcW w:w="426" w:type="dxa"/>
            <w:vMerge/>
          </w:tcPr>
          <w:p w:rsidR="008F4315" w:rsidRPr="00641D99" w:rsidRDefault="008F4315" w:rsidP="00E14578">
            <w:pPr>
              <w:jc w:val="both"/>
              <w:rPr>
                <w:spacing w:val="-3"/>
              </w:rPr>
            </w:pPr>
          </w:p>
        </w:tc>
        <w:tc>
          <w:tcPr>
            <w:tcW w:w="1843" w:type="dxa"/>
            <w:vMerge/>
          </w:tcPr>
          <w:p w:rsidR="008F4315" w:rsidRPr="008F4315" w:rsidRDefault="008F4315" w:rsidP="00641919">
            <w:pPr>
              <w:rPr>
                <w:iCs/>
              </w:rPr>
            </w:pPr>
          </w:p>
        </w:tc>
        <w:tc>
          <w:tcPr>
            <w:tcW w:w="4677" w:type="dxa"/>
          </w:tcPr>
          <w:p w:rsidR="008F4315" w:rsidRDefault="008F4315" w:rsidP="00E14578">
            <w:pPr>
              <w:jc w:val="both"/>
              <w:rPr>
                <w:iCs/>
              </w:rPr>
            </w:pPr>
            <w:r>
              <w:rPr>
                <w:iCs/>
              </w:rPr>
              <w:t xml:space="preserve">Способы работы с </w:t>
            </w:r>
            <w:r w:rsidRPr="00457C3C">
              <w:rPr>
                <w:iCs/>
              </w:rPr>
              <w:t>другими</w:t>
            </w:r>
            <w:r>
              <w:rPr>
                <w:iCs/>
              </w:rPr>
              <w:t xml:space="preserve"> материалами (ткань, яичная скорлупа, семена растений). Например, конструирование из бумаги и картона </w:t>
            </w:r>
            <w:r w:rsidRPr="00457C3C">
              <w:rPr>
                <w:iCs/>
              </w:rPr>
              <w:t>стола,</w:t>
            </w:r>
            <w:r>
              <w:rPr>
                <w:iCs/>
              </w:rPr>
              <w:t xml:space="preserve"> стула.  Изготовление игрушек-сувениров с </w:t>
            </w:r>
            <w:r w:rsidRPr="00457C3C">
              <w:rPr>
                <w:iCs/>
              </w:rPr>
              <w:t>подвижными</w:t>
            </w:r>
            <w:r>
              <w:rPr>
                <w:iCs/>
              </w:rPr>
              <w:t xml:space="preserve"> деталями (сова, Буратино), </w:t>
            </w:r>
            <w:r w:rsidRPr="00457C3C">
              <w:rPr>
                <w:iCs/>
              </w:rPr>
              <w:t>открытки: «грибок», «валентинка»; елочных игрушек, ракеты, катамарана, лодки, слона.</w:t>
            </w:r>
            <w:r>
              <w:rPr>
                <w:iCs/>
              </w:rPr>
              <w:t xml:space="preserve"> Беседы: «Что мы знаем о столе». </w:t>
            </w:r>
            <w:r w:rsidRPr="00457C3C">
              <w:rPr>
                <w:iCs/>
              </w:rPr>
              <w:t>Интеллектуальная</w:t>
            </w:r>
            <w:r>
              <w:rPr>
                <w:iCs/>
              </w:rPr>
              <w:t xml:space="preserve"> игра «Прочитай пословицу». Проведение соревнований с </w:t>
            </w:r>
            <w:r w:rsidRPr="00457C3C">
              <w:rPr>
                <w:iCs/>
              </w:rPr>
              <w:t>готовыми изделиями.</w:t>
            </w:r>
          </w:p>
        </w:tc>
        <w:tc>
          <w:tcPr>
            <w:tcW w:w="1276" w:type="dxa"/>
          </w:tcPr>
          <w:p w:rsidR="008F4315" w:rsidRPr="00641D99" w:rsidRDefault="008F4315" w:rsidP="00E14578">
            <w:pPr>
              <w:jc w:val="both"/>
              <w:rPr>
                <w:spacing w:val="-3"/>
              </w:rPr>
            </w:pPr>
            <w:r w:rsidRPr="00641D99">
              <w:rPr>
                <w:spacing w:val="-3"/>
              </w:rPr>
              <w:t>Практи</w:t>
            </w:r>
            <w:r>
              <w:rPr>
                <w:spacing w:val="-3"/>
              </w:rPr>
              <w:t>-</w:t>
            </w:r>
            <w:r w:rsidRPr="00641D99">
              <w:rPr>
                <w:spacing w:val="-3"/>
              </w:rPr>
              <w:t>ческое занятие</w:t>
            </w:r>
          </w:p>
        </w:tc>
        <w:tc>
          <w:tcPr>
            <w:tcW w:w="1417" w:type="dxa"/>
          </w:tcPr>
          <w:p w:rsidR="008F4315" w:rsidRPr="00641D99" w:rsidRDefault="008F4315" w:rsidP="00E14578">
            <w:pPr>
              <w:jc w:val="both"/>
              <w:rPr>
                <w:spacing w:val="-3"/>
              </w:rPr>
            </w:pPr>
            <w:r w:rsidRPr="00641D99">
              <w:rPr>
                <w:spacing w:val="-3"/>
              </w:rPr>
              <w:t>Практи</w:t>
            </w:r>
            <w:r>
              <w:rPr>
                <w:spacing w:val="-3"/>
              </w:rPr>
              <w:t>-</w:t>
            </w:r>
            <w:r w:rsidRPr="00641D99">
              <w:rPr>
                <w:spacing w:val="-3"/>
              </w:rPr>
              <w:t>ческая</w:t>
            </w:r>
          </w:p>
        </w:tc>
      </w:tr>
      <w:tr w:rsidR="008F4315" w:rsidRPr="00641D99" w:rsidTr="000A5F1D">
        <w:trPr>
          <w:trHeight w:val="1974"/>
        </w:trPr>
        <w:tc>
          <w:tcPr>
            <w:tcW w:w="426" w:type="dxa"/>
          </w:tcPr>
          <w:p w:rsidR="008F4315" w:rsidRPr="00641D99" w:rsidRDefault="008F4315" w:rsidP="00E14578">
            <w:pPr>
              <w:jc w:val="both"/>
              <w:rPr>
                <w:spacing w:val="-3"/>
              </w:rPr>
            </w:pPr>
            <w:r w:rsidRPr="00641D99">
              <w:rPr>
                <w:spacing w:val="-3"/>
              </w:rPr>
              <w:t>5</w:t>
            </w:r>
          </w:p>
        </w:tc>
        <w:tc>
          <w:tcPr>
            <w:tcW w:w="1843" w:type="dxa"/>
          </w:tcPr>
          <w:p w:rsidR="008F4315" w:rsidRPr="008F4315" w:rsidRDefault="008F4315" w:rsidP="00641919">
            <w:r w:rsidRPr="008F4315">
              <w:rPr>
                <w:iCs/>
              </w:rPr>
              <w:t>Конструирование из объемных деталей.</w:t>
            </w:r>
          </w:p>
        </w:tc>
        <w:tc>
          <w:tcPr>
            <w:tcW w:w="4677" w:type="dxa"/>
          </w:tcPr>
          <w:p w:rsidR="008F4315" w:rsidRPr="00641D99" w:rsidRDefault="008F4315" w:rsidP="00E14578">
            <w:pPr>
              <w:contextualSpacing/>
              <w:jc w:val="both"/>
              <w:rPr>
                <w:spacing w:val="-3"/>
              </w:rPr>
            </w:pPr>
            <w:r>
              <w:rPr>
                <w:iCs/>
              </w:rPr>
              <w:t xml:space="preserve">Расширять знания о видах </w:t>
            </w:r>
            <w:r w:rsidRPr="00457C3C">
              <w:rPr>
                <w:iCs/>
              </w:rPr>
              <w:t>транспорта,</w:t>
            </w:r>
            <w:r>
              <w:rPr>
                <w:iCs/>
              </w:rPr>
              <w:t xml:space="preserve"> научить сопоставлять формы </w:t>
            </w:r>
            <w:r w:rsidRPr="00457C3C">
              <w:rPr>
                <w:iCs/>
              </w:rPr>
              <w:t>окружающих предметов и сравнивать и</w:t>
            </w:r>
            <w:r>
              <w:rPr>
                <w:iCs/>
              </w:rPr>
              <w:t xml:space="preserve">х с формами геометрических тел – </w:t>
            </w:r>
            <w:r w:rsidRPr="00457C3C">
              <w:rPr>
                <w:iCs/>
              </w:rPr>
              <w:t xml:space="preserve">куб, цилиндр, </w:t>
            </w:r>
            <w:r>
              <w:rPr>
                <w:iCs/>
              </w:rPr>
              <w:t xml:space="preserve">конус.  Конструирование моделей и макетов технических объектов, игрушек из тарных </w:t>
            </w:r>
            <w:r w:rsidRPr="00457C3C">
              <w:rPr>
                <w:iCs/>
              </w:rPr>
              <w:t>коробочек, трубочек.</w:t>
            </w:r>
          </w:p>
        </w:tc>
        <w:tc>
          <w:tcPr>
            <w:tcW w:w="1276" w:type="dxa"/>
          </w:tcPr>
          <w:p w:rsidR="008F4315" w:rsidRPr="00641D99" w:rsidRDefault="008F4315" w:rsidP="00E14578">
            <w:pPr>
              <w:jc w:val="both"/>
              <w:rPr>
                <w:spacing w:val="-3"/>
              </w:rPr>
            </w:pPr>
            <w:r w:rsidRPr="00641D99">
              <w:rPr>
                <w:spacing w:val="-3"/>
              </w:rPr>
              <w:t>Лекция</w:t>
            </w:r>
          </w:p>
          <w:p w:rsidR="008F4315" w:rsidRPr="00641D99" w:rsidRDefault="008F4315" w:rsidP="00E14578">
            <w:pPr>
              <w:jc w:val="both"/>
              <w:rPr>
                <w:spacing w:val="-3"/>
              </w:rPr>
            </w:pPr>
          </w:p>
        </w:tc>
        <w:tc>
          <w:tcPr>
            <w:tcW w:w="1417" w:type="dxa"/>
          </w:tcPr>
          <w:p w:rsidR="008F4315" w:rsidRPr="00641D99" w:rsidRDefault="008F4315" w:rsidP="00E14578">
            <w:pPr>
              <w:jc w:val="both"/>
              <w:rPr>
                <w:spacing w:val="-3"/>
              </w:rPr>
            </w:pPr>
            <w:r w:rsidRPr="00641D99">
              <w:rPr>
                <w:spacing w:val="-3"/>
              </w:rPr>
              <w:t>Познава</w:t>
            </w:r>
            <w:r>
              <w:rPr>
                <w:spacing w:val="-3"/>
              </w:rPr>
              <w:t>-</w:t>
            </w:r>
            <w:r w:rsidRPr="00641D99">
              <w:rPr>
                <w:spacing w:val="-3"/>
              </w:rPr>
              <w:t>тельная</w:t>
            </w:r>
          </w:p>
        </w:tc>
      </w:tr>
      <w:tr w:rsidR="008F4315" w:rsidRPr="00641D99" w:rsidTr="000A5F1D">
        <w:trPr>
          <w:trHeight w:val="840"/>
        </w:trPr>
        <w:tc>
          <w:tcPr>
            <w:tcW w:w="426" w:type="dxa"/>
          </w:tcPr>
          <w:p w:rsidR="008F4315" w:rsidRPr="00641D99" w:rsidRDefault="008F4315" w:rsidP="00E14578">
            <w:pPr>
              <w:jc w:val="both"/>
              <w:rPr>
                <w:spacing w:val="-3"/>
              </w:rPr>
            </w:pPr>
          </w:p>
        </w:tc>
        <w:tc>
          <w:tcPr>
            <w:tcW w:w="1843" w:type="dxa"/>
          </w:tcPr>
          <w:p w:rsidR="008F4315" w:rsidRPr="008F4315" w:rsidRDefault="008F4315" w:rsidP="00641919">
            <w:pPr>
              <w:rPr>
                <w:iCs/>
              </w:rPr>
            </w:pPr>
          </w:p>
        </w:tc>
        <w:tc>
          <w:tcPr>
            <w:tcW w:w="4677" w:type="dxa"/>
          </w:tcPr>
          <w:p w:rsidR="008F4315" w:rsidRDefault="008F4315" w:rsidP="00E14578">
            <w:pPr>
              <w:contextualSpacing/>
              <w:jc w:val="both"/>
              <w:rPr>
                <w:iCs/>
              </w:rPr>
            </w:pPr>
            <w:r>
              <w:rPr>
                <w:iCs/>
              </w:rPr>
              <w:t xml:space="preserve">Изготовление </w:t>
            </w:r>
            <w:r w:rsidRPr="00457C3C">
              <w:rPr>
                <w:iCs/>
              </w:rPr>
              <w:t>елочных игруш</w:t>
            </w:r>
            <w:r>
              <w:rPr>
                <w:iCs/>
              </w:rPr>
              <w:t xml:space="preserve">ек, автомобиля, макета домика, </w:t>
            </w:r>
            <w:r w:rsidRPr="00457C3C">
              <w:rPr>
                <w:iCs/>
              </w:rPr>
              <w:t>новогодней маски, военной техники. Мини выставка</w:t>
            </w:r>
          </w:p>
        </w:tc>
        <w:tc>
          <w:tcPr>
            <w:tcW w:w="1276" w:type="dxa"/>
          </w:tcPr>
          <w:p w:rsidR="008F4315" w:rsidRPr="00641D99" w:rsidRDefault="008F4315" w:rsidP="00E14578">
            <w:pPr>
              <w:jc w:val="both"/>
              <w:rPr>
                <w:spacing w:val="-3"/>
              </w:rPr>
            </w:pPr>
            <w:r w:rsidRPr="00641D99">
              <w:rPr>
                <w:spacing w:val="-3"/>
              </w:rPr>
              <w:t>Практи</w:t>
            </w:r>
            <w:r>
              <w:rPr>
                <w:spacing w:val="-3"/>
              </w:rPr>
              <w:t>-</w:t>
            </w:r>
            <w:r w:rsidRPr="00641D99">
              <w:rPr>
                <w:spacing w:val="-3"/>
              </w:rPr>
              <w:t>ческое занятие</w:t>
            </w:r>
          </w:p>
        </w:tc>
        <w:tc>
          <w:tcPr>
            <w:tcW w:w="1417" w:type="dxa"/>
          </w:tcPr>
          <w:p w:rsidR="008F4315" w:rsidRPr="00641D99" w:rsidRDefault="008F4315" w:rsidP="00E14578">
            <w:pPr>
              <w:jc w:val="both"/>
              <w:rPr>
                <w:spacing w:val="-3"/>
              </w:rPr>
            </w:pPr>
            <w:r w:rsidRPr="00641D99">
              <w:rPr>
                <w:spacing w:val="-3"/>
              </w:rPr>
              <w:t>Практи</w:t>
            </w:r>
            <w:r>
              <w:rPr>
                <w:spacing w:val="-3"/>
              </w:rPr>
              <w:t>-</w:t>
            </w:r>
            <w:r w:rsidRPr="00641D99">
              <w:rPr>
                <w:spacing w:val="-3"/>
              </w:rPr>
              <w:t>ческая</w:t>
            </w:r>
          </w:p>
        </w:tc>
      </w:tr>
      <w:tr w:rsidR="008F4315" w:rsidRPr="00641D99" w:rsidTr="000A5F1D">
        <w:trPr>
          <w:trHeight w:val="1152"/>
        </w:trPr>
        <w:tc>
          <w:tcPr>
            <w:tcW w:w="426" w:type="dxa"/>
            <w:vMerge w:val="restart"/>
          </w:tcPr>
          <w:p w:rsidR="008F4315" w:rsidRPr="00641D99" w:rsidRDefault="008F4315" w:rsidP="00E14578">
            <w:pPr>
              <w:jc w:val="both"/>
              <w:rPr>
                <w:spacing w:val="-3"/>
              </w:rPr>
            </w:pPr>
            <w:r w:rsidRPr="00641D99">
              <w:rPr>
                <w:spacing w:val="-3"/>
              </w:rPr>
              <w:t>6</w:t>
            </w:r>
          </w:p>
        </w:tc>
        <w:tc>
          <w:tcPr>
            <w:tcW w:w="1843" w:type="dxa"/>
            <w:vMerge w:val="restart"/>
          </w:tcPr>
          <w:p w:rsidR="008F4315" w:rsidRPr="008F4315" w:rsidRDefault="008F4315" w:rsidP="00641919">
            <w:r w:rsidRPr="008F4315">
              <w:rPr>
                <w:iCs/>
              </w:rPr>
              <w:t>Техническое моделирование</w:t>
            </w:r>
          </w:p>
        </w:tc>
        <w:tc>
          <w:tcPr>
            <w:tcW w:w="4677" w:type="dxa"/>
          </w:tcPr>
          <w:p w:rsidR="008F4315" w:rsidRPr="008F4315" w:rsidRDefault="008F4315" w:rsidP="008F4315">
            <w:pPr>
              <w:jc w:val="both"/>
              <w:rPr>
                <w:spacing w:val="-3"/>
              </w:rPr>
            </w:pPr>
            <w:r w:rsidRPr="008F4315">
              <w:rPr>
                <w:iCs/>
              </w:rPr>
              <w:t>Расширять знания о транспорте, его видах, назначении. Знакомиться с достижениями транспорта. Совершенствовать знания и умения о способах изготовления моделей.</w:t>
            </w:r>
          </w:p>
        </w:tc>
        <w:tc>
          <w:tcPr>
            <w:tcW w:w="1276" w:type="dxa"/>
          </w:tcPr>
          <w:p w:rsidR="008F4315" w:rsidRPr="00641D99" w:rsidRDefault="008F4315" w:rsidP="00E14578">
            <w:pPr>
              <w:jc w:val="both"/>
              <w:rPr>
                <w:spacing w:val="-3"/>
              </w:rPr>
            </w:pPr>
            <w:r w:rsidRPr="00641D99">
              <w:rPr>
                <w:spacing w:val="-3"/>
              </w:rPr>
              <w:t>Лекция</w:t>
            </w:r>
          </w:p>
          <w:p w:rsidR="008F4315" w:rsidRPr="00641D99" w:rsidRDefault="008F4315" w:rsidP="00E14578">
            <w:pPr>
              <w:jc w:val="both"/>
              <w:rPr>
                <w:spacing w:val="-3"/>
              </w:rPr>
            </w:pPr>
          </w:p>
        </w:tc>
        <w:tc>
          <w:tcPr>
            <w:tcW w:w="1417" w:type="dxa"/>
          </w:tcPr>
          <w:p w:rsidR="008F4315" w:rsidRPr="00641D99" w:rsidRDefault="008F4315" w:rsidP="00E14578">
            <w:pPr>
              <w:jc w:val="both"/>
              <w:rPr>
                <w:spacing w:val="-3"/>
              </w:rPr>
            </w:pPr>
            <w:r w:rsidRPr="00641D99">
              <w:rPr>
                <w:spacing w:val="-3"/>
              </w:rPr>
              <w:t>Познавательная</w:t>
            </w:r>
          </w:p>
        </w:tc>
      </w:tr>
      <w:tr w:rsidR="008F4315" w:rsidRPr="00641D99" w:rsidTr="000A5F1D">
        <w:trPr>
          <w:trHeight w:val="1152"/>
        </w:trPr>
        <w:tc>
          <w:tcPr>
            <w:tcW w:w="426" w:type="dxa"/>
            <w:vMerge/>
          </w:tcPr>
          <w:p w:rsidR="008F4315" w:rsidRPr="00641D99" w:rsidRDefault="008F4315" w:rsidP="00E14578">
            <w:pPr>
              <w:jc w:val="both"/>
              <w:rPr>
                <w:spacing w:val="-3"/>
              </w:rPr>
            </w:pPr>
          </w:p>
        </w:tc>
        <w:tc>
          <w:tcPr>
            <w:tcW w:w="1843" w:type="dxa"/>
            <w:vMerge/>
          </w:tcPr>
          <w:p w:rsidR="008F4315" w:rsidRPr="008F4315" w:rsidRDefault="008F4315" w:rsidP="00641919">
            <w:pPr>
              <w:rPr>
                <w:iCs/>
              </w:rPr>
            </w:pPr>
          </w:p>
        </w:tc>
        <w:tc>
          <w:tcPr>
            <w:tcW w:w="4677" w:type="dxa"/>
          </w:tcPr>
          <w:p w:rsidR="008F4315" w:rsidRPr="008F4315" w:rsidRDefault="008F4315" w:rsidP="008F4315">
            <w:pPr>
              <w:jc w:val="both"/>
              <w:rPr>
                <w:iCs/>
              </w:rPr>
            </w:pPr>
            <w:r>
              <w:rPr>
                <w:iCs/>
              </w:rPr>
              <w:t>Изготовление модели</w:t>
            </w:r>
            <w:r w:rsidRPr="00457C3C">
              <w:rPr>
                <w:iCs/>
              </w:rPr>
              <w:t xml:space="preserve"> са</w:t>
            </w:r>
            <w:r>
              <w:rPr>
                <w:iCs/>
              </w:rPr>
              <w:t xml:space="preserve">молета, ракеты, экскаватора, </w:t>
            </w:r>
            <w:r w:rsidRPr="00457C3C">
              <w:rPr>
                <w:iCs/>
              </w:rPr>
              <w:t>усложненной</w:t>
            </w:r>
            <w:r>
              <w:rPr>
                <w:iCs/>
              </w:rPr>
              <w:t xml:space="preserve"> модели вертолета, магнитофона. </w:t>
            </w:r>
            <w:r w:rsidRPr="00457C3C">
              <w:rPr>
                <w:iCs/>
              </w:rPr>
              <w:t>Проведение эстафеты «Быстро – это дружно».</w:t>
            </w:r>
          </w:p>
        </w:tc>
        <w:tc>
          <w:tcPr>
            <w:tcW w:w="1276" w:type="dxa"/>
          </w:tcPr>
          <w:p w:rsidR="008F4315" w:rsidRPr="00641D99" w:rsidRDefault="008F4315" w:rsidP="00E14578">
            <w:pPr>
              <w:jc w:val="both"/>
              <w:rPr>
                <w:spacing w:val="-3"/>
              </w:rPr>
            </w:pPr>
            <w:r w:rsidRPr="00641D99">
              <w:rPr>
                <w:spacing w:val="-3"/>
              </w:rPr>
              <w:t>Практи</w:t>
            </w:r>
            <w:r>
              <w:rPr>
                <w:spacing w:val="-3"/>
              </w:rPr>
              <w:t>-</w:t>
            </w:r>
            <w:r w:rsidRPr="00641D99">
              <w:rPr>
                <w:spacing w:val="-3"/>
              </w:rPr>
              <w:t>ческое занятие</w:t>
            </w:r>
          </w:p>
        </w:tc>
        <w:tc>
          <w:tcPr>
            <w:tcW w:w="1417" w:type="dxa"/>
          </w:tcPr>
          <w:p w:rsidR="008F4315" w:rsidRPr="00641D99" w:rsidRDefault="008F4315" w:rsidP="00E14578">
            <w:pPr>
              <w:jc w:val="both"/>
              <w:rPr>
                <w:spacing w:val="-3"/>
              </w:rPr>
            </w:pPr>
            <w:r w:rsidRPr="00641D99">
              <w:rPr>
                <w:spacing w:val="-3"/>
              </w:rPr>
              <w:t>Практи</w:t>
            </w:r>
            <w:r>
              <w:rPr>
                <w:spacing w:val="-3"/>
              </w:rPr>
              <w:t>-</w:t>
            </w:r>
            <w:r w:rsidRPr="00641D99">
              <w:rPr>
                <w:spacing w:val="-3"/>
              </w:rPr>
              <w:t>ческая</w:t>
            </w:r>
          </w:p>
        </w:tc>
      </w:tr>
      <w:tr w:rsidR="008F4315" w:rsidRPr="00641D99" w:rsidTr="000A5F1D">
        <w:trPr>
          <w:trHeight w:val="1152"/>
        </w:trPr>
        <w:tc>
          <w:tcPr>
            <w:tcW w:w="426" w:type="dxa"/>
          </w:tcPr>
          <w:p w:rsidR="008F4315" w:rsidRPr="00641D99" w:rsidRDefault="008F4315" w:rsidP="00E14578">
            <w:pPr>
              <w:jc w:val="both"/>
              <w:rPr>
                <w:spacing w:val="-3"/>
              </w:rPr>
            </w:pPr>
            <w:r w:rsidRPr="00641D99">
              <w:rPr>
                <w:spacing w:val="-3"/>
              </w:rPr>
              <w:t>7</w:t>
            </w:r>
          </w:p>
        </w:tc>
        <w:tc>
          <w:tcPr>
            <w:tcW w:w="1843" w:type="dxa"/>
          </w:tcPr>
          <w:p w:rsidR="008F4315" w:rsidRPr="008F4315" w:rsidRDefault="008F4315" w:rsidP="00641919">
            <w:r w:rsidRPr="008F4315">
              <w:rPr>
                <w:iCs/>
              </w:rPr>
              <w:t>Экскурсии, конкурсы, праздники.</w:t>
            </w:r>
          </w:p>
        </w:tc>
        <w:tc>
          <w:tcPr>
            <w:tcW w:w="4677" w:type="dxa"/>
          </w:tcPr>
          <w:p w:rsidR="008F4315" w:rsidRPr="008F4315" w:rsidRDefault="008F4315" w:rsidP="00E14578">
            <w:pPr>
              <w:jc w:val="both"/>
              <w:rPr>
                <w:iCs/>
              </w:rPr>
            </w:pPr>
            <w:r w:rsidRPr="00457C3C">
              <w:rPr>
                <w:iCs/>
              </w:rPr>
              <w:t>С целью расширения знаний о технике и тру</w:t>
            </w:r>
            <w:r>
              <w:rPr>
                <w:iCs/>
              </w:rPr>
              <w:t xml:space="preserve">де, интереса к занятиям кружка. </w:t>
            </w:r>
            <w:r w:rsidRPr="00457C3C">
              <w:rPr>
                <w:iCs/>
              </w:rPr>
              <w:t>Провести: эстафету «Быстро – это</w:t>
            </w:r>
            <w:r>
              <w:rPr>
                <w:iCs/>
              </w:rPr>
              <w:t xml:space="preserve"> дружно!», «Рыцарский турнир», «Наши девушки – классные умелицы».</w:t>
            </w:r>
            <w:r w:rsidRPr="00457C3C">
              <w:rPr>
                <w:iCs/>
              </w:rPr>
              <w:t>Конкурсы на лучшую поделку, применение на занятиях кроссворды, загадки, игры.</w:t>
            </w:r>
          </w:p>
        </w:tc>
        <w:tc>
          <w:tcPr>
            <w:tcW w:w="1276" w:type="dxa"/>
          </w:tcPr>
          <w:p w:rsidR="008F4315" w:rsidRPr="00641D99" w:rsidRDefault="008F4315" w:rsidP="00E14578">
            <w:pPr>
              <w:jc w:val="both"/>
              <w:rPr>
                <w:spacing w:val="-3"/>
              </w:rPr>
            </w:pPr>
            <w:r w:rsidRPr="00641D99">
              <w:rPr>
                <w:spacing w:val="-3"/>
              </w:rPr>
              <w:t>Лекция</w:t>
            </w:r>
          </w:p>
          <w:p w:rsidR="008F4315" w:rsidRPr="00641D99" w:rsidRDefault="008F4315" w:rsidP="00E14578">
            <w:pPr>
              <w:jc w:val="both"/>
              <w:rPr>
                <w:spacing w:val="-3"/>
              </w:rPr>
            </w:pPr>
          </w:p>
        </w:tc>
        <w:tc>
          <w:tcPr>
            <w:tcW w:w="1417" w:type="dxa"/>
          </w:tcPr>
          <w:p w:rsidR="008F4315" w:rsidRPr="00641D99" w:rsidRDefault="008F4315" w:rsidP="00E14578">
            <w:pPr>
              <w:jc w:val="both"/>
              <w:rPr>
                <w:spacing w:val="-3"/>
              </w:rPr>
            </w:pPr>
            <w:r w:rsidRPr="00641D99">
              <w:rPr>
                <w:spacing w:val="-3"/>
              </w:rPr>
              <w:t>Познавательная</w:t>
            </w:r>
          </w:p>
        </w:tc>
      </w:tr>
      <w:tr w:rsidR="008F4315" w:rsidRPr="00641D99" w:rsidTr="000A5F1D">
        <w:trPr>
          <w:trHeight w:val="629"/>
        </w:trPr>
        <w:tc>
          <w:tcPr>
            <w:tcW w:w="426" w:type="dxa"/>
          </w:tcPr>
          <w:p w:rsidR="00AA148A" w:rsidRPr="00641D99" w:rsidRDefault="00AA148A" w:rsidP="00E14578">
            <w:pPr>
              <w:jc w:val="both"/>
              <w:rPr>
                <w:spacing w:val="-3"/>
              </w:rPr>
            </w:pPr>
            <w:r w:rsidRPr="00641D99">
              <w:rPr>
                <w:spacing w:val="-3"/>
              </w:rPr>
              <w:t>8</w:t>
            </w:r>
          </w:p>
        </w:tc>
        <w:tc>
          <w:tcPr>
            <w:tcW w:w="1843" w:type="dxa"/>
          </w:tcPr>
          <w:p w:rsidR="00AA148A" w:rsidRPr="008F4315" w:rsidRDefault="00AA148A" w:rsidP="00641919">
            <w:r w:rsidRPr="008F4315">
              <w:rPr>
                <w:iCs/>
              </w:rPr>
              <w:t>Итоговая аттестация</w:t>
            </w:r>
          </w:p>
        </w:tc>
        <w:tc>
          <w:tcPr>
            <w:tcW w:w="4677" w:type="dxa"/>
          </w:tcPr>
          <w:p w:rsidR="008F4315" w:rsidRPr="00457C3C" w:rsidRDefault="008F4315" w:rsidP="008F4315">
            <w:pPr>
              <w:jc w:val="both"/>
              <w:rPr>
                <w:iCs/>
              </w:rPr>
            </w:pPr>
            <w:r w:rsidRPr="00457C3C">
              <w:rPr>
                <w:iCs/>
              </w:rPr>
              <w:t>Итоговая аттестация в виде опроса по пройденному материалу, и тесты.</w:t>
            </w:r>
          </w:p>
          <w:p w:rsidR="00AA148A" w:rsidRPr="00641D99" w:rsidRDefault="00AA148A" w:rsidP="00E14578">
            <w:pPr>
              <w:contextualSpacing/>
              <w:jc w:val="both"/>
              <w:rPr>
                <w:spacing w:val="-3"/>
              </w:rPr>
            </w:pPr>
          </w:p>
        </w:tc>
        <w:tc>
          <w:tcPr>
            <w:tcW w:w="1276" w:type="dxa"/>
          </w:tcPr>
          <w:p w:rsidR="00AA148A" w:rsidRPr="00641D99" w:rsidRDefault="00AA148A" w:rsidP="00E14578">
            <w:pPr>
              <w:jc w:val="both"/>
              <w:rPr>
                <w:spacing w:val="-3"/>
              </w:rPr>
            </w:pPr>
            <w:r w:rsidRPr="00641D99">
              <w:rPr>
                <w:spacing w:val="-3"/>
              </w:rPr>
              <w:t>Урок-консультация.</w:t>
            </w:r>
          </w:p>
          <w:p w:rsidR="00AA148A" w:rsidRPr="00641D99" w:rsidRDefault="00AA148A" w:rsidP="00E14578">
            <w:pPr>
              <w:jc w:val="both"/>
              <w:rPr>
                <w:spacing w:val="-3"/>
              </w:rPr>
            </w:pPr>
            <w:r w:rsidRPr="00641D99">
              <w:rPr>
                <w:spacing w:val="-3"/>
              </w:rPr>
              <w:t>Урок проверки и коррекции знаний и умений.</w:t>
            </w:r>
          </w:p>
        </w:tc>
        <w:tc>
          <w:tcPr>
            <w:tcW w:w="1417" w:type="dxa"/>
          </w:tcPr>
          <w:p w:rsidR="00AA148A" w:rsidRPr="00641D99" w:rsidRDefault="00AA148A" w:rsidP="00E14578">
            <w:pPr>
              <w:jc w:val="both"/>
              <w:rPr>
                <w:spacing w:val="-3"/>
              </w:rPr>
            </w:pPr>
            <w:r w:rsidRPr="00641D99">
              <w:rPr>
                <w:spacing w:val="-3"/>
              </w:rPr>
              <w:t>Познавательная</w:t>
            </w:r>
          </w:p>
        </w:tc>
      </w:tr>
      <w:tr w:rsidR="008F4315" w:rsidRPr="00641D99" w:rsidTr="000A5F1D">
        <w:trPr>
          <w:trHeight w:val="1152"/>
        </w:trPr>
        <w:tc>
          <w:tcPr>
            <w:tcW w:w="426" w:type="dxa"/>
          </w:tcPr>
          <w:p w:rsidR="00AA148A" w:rsidRPr="00641D99" w:rsidRDefault="00AA148A" w:rsidP="00E14578">
            <w:pPr>
              <w:jc w:val="both"/>
              <w:rPr>
                <w:spacing w:val="-3"/>
              </w:rPr>
            </w:pPr>
            <w:r w:rsidRPr="00641D99">
              <w:rPr>
                <w:spacing w:val="-3"/>
              </w:rPr>
              <w:t>9</w:t>
            </w:r>
          </w:p>
        </w:tc>
        <w:tc>
          <w:tcPr>
            <w:tcW w:w="1843" w:type="dxa"/>
          </w:tcPr>
          <w:p w:rsidR="00AA148A" w:rsidRPr="008F4315" w:rsidRDefault="00AA148A" w:rsidP="00641919">
            <w:r w:rsidRPr="008F4315">
              <w:rPr>
                <w:iCs/>
              </w:rPr>
              <w:t>Заключительное занятие.</w:t>
            </w:r>
          </w:p>
        </w:tc>
        <w:tc>
          <w:tcPr>
            <w:tcW w:w="4677" w:type="dxa"/>
          </w:tcPr>
          <w:p w:rsidR="008F4315" w:rsidRPr="00457C3C" w:rsidRDefault="008F4315" w:rsidP="008F4315">
            <w:pPr>
              <w:jc w:val="both"/>
              <w:rPr>
                <w:iCs/>
              </w:rPr>
            </w:pPr>
            <w:r w:rsidRPr="00457C3C">
              <w:rPr>
                <w:iCs/>
              </w:rPr>
              <w:t xml:space="preserve">Подведение итогов работы за год.  Анализ выполненных за год работ.  Рекомендации </w:t>
            </w:r>
          </w:p>
          <w:p w:rsidR="008F4315" w:rsidRPr="00C62475" w:rsidRDefault="008F4315" w:rsidP="008F4315">
            <w:pPr>
              <w:jc w:val="both"/>
              <w:rPr>
                <w:iCs/>
              </w:rPr>
            </w:pPr>
            <w:r>
              <w:rPr>
                <w:iCs/>
              </w:rPr>
              <w:t xml:space="preserve">по работе во время летних каникул. Награждение лучших кружковцев. Вручение </w:t>
            </w:r>
            <w:r w:rsidRPr="00457C3C">
              <w:rPr>
                <w:iCs/>
              </w:rPr>
              <w:t>благодарностей и грамот выпускникам объединения.  Просмотр достижений обучающихся (портфолио детей).</w:t>
            </w:r>
          </w:p>
          <w:p w:rsidR="00AA148A" w:rsidRPr="00641D99" w:rsidRDefault="00AA148A" w:rsidP="00E14578">
            <w:pPr>
              <w:contextualSpacing/>
              <w:jc w:val="both"/>
              <w:rPr>
                <w:spacing w:val="-3"/>
              </w:rPr>
            </w:pPr>
          </w:p>
        </w:tc>
        <w:tc>
          <w:tcPr>
            <w:tcW w:w="1276" w:type="dxa"/>
          </w:tcPr>
          <w:p w:rsidR="00AA148A" w:rsidRPr="00641D99" w:rsidRDefault="00AA148A" w:rsidP="00E14578">
            <w:pPr>
              <w:jc w:val="both"/>
              <w:rPr>
                <w:spacing w:val="-3"/>
              </w:rPr>
            </w:pPr>
            <w:r>
              <w:rPr>
                <w:spacing w:val="-3"/>
              </w:rPr>
              <w:t>У</w:t>
            </w:r>
            <w:r w:rsidRPr="00B06153">
              <w:rPr>
                <w:spacing w:val="-3"/>
              </w:rPr>
              <w:t>рок проверки и коррекции знаний и умений</w:t>
            </w:r>
            <w:r>
              <w:rPr>
                <w:spacing w:val="-3"/>
              </w:rPr>
              <w:t>.</w:t>
            </w:r>
          </w:p>
        </w:tc>
        <w:tc>
          <w:tcPr>
            <w:tcW w:w="1417" w:type="dxa"/>
          </w:tcPr>
          <w:p w:rsidR="00AA148A" w:rsidRPr="00641D99" w:rsidRDefault="00AA148A" w:rsidP="00E14578">
            <w:pPr>
              <w:jc w:val="both"/>
              <w:rPr>
                <w:spacing w:val="-3"/>
              </w:rPr>
            </w:pPr>
            <w:r w:rsidRPr="00641D99">
              <w:rPr>
                <w:spacing w:val="-3"/>
              </w:rPr>
              <w:t>Познавательная</w:t>
            </w:r>
          </w:p>
        </w:tc>
      </w:tr>
    </w:tbl>
    <w:p w:rsidR="00457C3C" w:rsidRDefault="00457C3C" w:rsidP="008200AD">
      <w:pPr>
        <w:contextualSpacing/>
        <w:rPr>
          <w:rFonts w:eastAsia="Calibri"/>
          <w:b/>
          <w:bCs/>
        </w:rPr>
      </w:pPr>
    </w:p>
    <w:p w:rsidR="006A762A" w:rsidRDefault="006A762A" w:rsidP="006A762A">
      <w:pPr>
        <w:keepNext/>
        <w:keepLines/>
        <w:ind w:firstLine="840"/>
        <w:jc w:val="both"/>
        <w:outlineLvl w:val="0"/>
        <w:rPr>
          <w:rFonts w:eastAsiaTheme="majorEastAsia"/>
          <w:b/>
          <w:color w:val="000000"/>
          <w:lang w:eastAsia="en-US"/>
        </w:rPr>
      </w:pPr>
      <w:r w:rsidRPr="009268D3">
        <w:rPr>
          <w:rFonts w:eastAsiaTheme="majorEastAsia"/>
          <w:b/>
          <w:color w:val="000000"/>
          <w:lang w:eastAsia="en-US"/>
        </w:rPr>
        <w:t>4. Календарный учебный график</w:t>
      </w:r>
    </w:p>
    <w:p w:rsidR="006A762A" w:rsidRPr="009268D3" w:rsidRDefault="006A762A" w:rsidP="006A762A">
      <w:pPr>
        <w:keepNext/>
        <w:keepLines/>
        <w:ind w:firstLine="840"/>
        <w:jc w:val="both"/>
        <w:outlineLvl w:val="0"/>
        <w:rPr>
          <w:rFonts w:eastAsiaTheme="majorEastAsia"/>
          <w:b/>
          <w:color w:val="000000"/>
          <w:lang w:eastAsia="en-US"/>
        </w:rPr>
      </w:pPr>
    </w:p>
    <w:tbl>
      <w:tblPr>
        <w:tblStyle w:val="21"/>
        <w:tblW w:w="9531" w:type="dxa"/>
        <w:tblInd w:w="-5" w:type="dxa"/>
        <w:tblLayout w:type="fixed"/>
        <w:tblLook w:val="04A0" w:firstRow="1" w:lastRow="0" w:firstColumn="1" w:lastColumn="0" w:noHBand="0" w:noVBand="1"/>
      </w:tblPr>
      <w:tblGrid>
        <w:gridCol w:w="1247"/>
        <w:gridCol w:w="1163"/>
        <w:gridCol w:w="1166"/>
        <w:gridCol w:w="1182"/>
        <w:gridCol w:w="1299"/>
        <w:gridCol w:w="1348"/>
        <w:gridCol w:w="1276"/>
        <w:gridCol w:w="850"/>
      </w:tblGrid>
      <w:tr w:rsidR="006A762A" w:rsidRPr="009268D3" w:rsidTr="000B6965">
        <w:tc>
          <w:tcPr>
            <w:tcW w:w="1247"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1 Полугодие</w:t>
            </w:r>
          </w:p>
        </w:tc>
        <w:tc>
          <w:tcPr>
            <w:tcW w:w="1163"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Период обучения</w:t>
            </w:r>
          </w:p>
        </w:tc>
        <w:tc>
          <w:tcPr>
            <w:tcW w:w="1166"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Осенние каникулы</w:t>
            </w:r>
          </w:p>
        </w:tc>
        <w:tc>
          <w:tcPr>
            <w:tcW w:w="118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Зимние каникулы</w:t>
            </w:r>
          </w:p>
        </w:tc>
        <w:tc>
          <w:tcPr>
            <w:tcW w:w="1299"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2 Полугодие</w:t>
            </w:r>
          </w:p>
        </w:tc>
        <w:tc>
          <w:tcPr>
            <w:tcW w:w="1348"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Период обучения</w:t>
            </w:r>
          </w:p>
        </w:tc>
        <w:tc>
          <w:tcPr>
            <w:tcW w:w="1276"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Весенние каникулы</w:t>
            </w:r>
          </w:p>
        </w:tc>
        <w:tc>
          <w:tcPr>
            <w:tcW w:w="850"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Всего в год</w:t>
            </w:r>
          </w:p>
        </w:tc>
      </w:tr>
      <w:tr w:rsidR="006A762A" w:rsidRPr="009268D3" w:rsidTr="000B6965">
        <w:tc>
          <w:tcPr>
            <w:tcW w:w="1247"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02.09-10.01</w:t>
            </w:r>
          </w:p>
        </w:tc>
        <w:tc>
          <w:tcPr>
            <w:tcW w:w="1163"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02.09.-28.10</w:t>
            </w:r>
          </w:p>
        </w:tc>
        <w:tc>
          <w:tcPr>
            <w:tcW w:w="1166"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29.10-05.11</w:t>
            </w:r>
          </w:p>
        </w:tc>
        <w:tc>
          <w:tcPr>
            <w:tcW w:w="118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28.12-10.01</w:t>
            </w:r>
          </w:p>
        </w:tc>
        <w:tc>
          <w:tcPr>
            <w:tcW w:w="1299"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11.01-29.05</w:t>
            </w:r>
          </w:p>
        </w:tc>
        <w:tc>
          <w:tcPr>
            <w:tcW w:w="1348"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11.01-23.03</w:t>
            </w:r>
          </w:p>
        </w:tc>
        <w:tc>
          <w:tcPr>
            <w:tcW w:w="1276"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24.03-31.03</w:t>
            </w:r>
          </w:p>
        </w:tc>
        <w:tc>
          <w:tcPr>
            <w:tcW w:w="850" w:type="dxa"/>
            <w:vAlign w:val="center"/>
          </w:tcPr>
          <w:p w:rsidR="006A762A" w:rsidRPr="009268D3" w:rsidRDefault="006A762A" w:rsidP="000B6965">
            <w:pPr>
              <w:jc w:val="center"/>
              <w:rPr>
                <w:rFonts w:eastAsiaTheme="minorHAnsi"/>
                <w:lang w:eastAsia="en-US"/>
              </w:rPr>
            </w:pPr>
            <w:r>
              <w:rPr>
                <w:rFonts w:eastAsiaTheme="minorHAnsi"/>
                <w:lang w:eastAsia="en-US"/>
              </w:rPr>
              <w:t>68</w:t>
            </w:r>
            <w:r w:rsidRPr="009268D3">
              <w:rPr>
                <w:rFonts w:eastAsiaTheme="minorHAnsi"/>
                <w:lang w:eastAsia="en-US"/>
              </w:rPr>
              <w:t xml:space="preserve"> ч</w:t>
            </w:r>
          </w:p>
        </w:tc>
      </w:tr>
    </w:tbl>
    <w:p w:rsidR="006A762A" w:rsidRDefault="006A762A" w:rsidP="006A762A">
      <w:pPr>
        <w:ind w:firstLine="709"/>
        <w:jc w:val="both"/>
      </w:pPr>
    </w:p>
    <w:tbl>
      <w:tblPr>
        <w:tblStyle w:val="3"/>
        <w:tblW w:w="9488" w:type="dxa"/>
        <w:tblInd w:w="-5" w:type="dxa"/>
        <w:tblLayout w:type="fixed"/>
        <w:tblLook w:val="04A0" w:firstRow="1" w:lastRow="0" w:firstColumn="1" w:lastColumn="0" w:noHBand="0" w:noVBand="1"/>
      </w:tblPr>
      <w:tblGrid>
        <w:gridCol w:w="6816"/>
        <w:gridCol w:w="2672"/>
      </w:tblGrid>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Этапы образовательного процесса</w:t>
            </w:r>
          </w:p>
        </w:tc>
        <w:tc>
          <w:tcPr>
            <w:tcW w:w="2672" w:type="dxa"/>
          </w:tcPr>
          <w:p w:rsidR="006A762A" w:rsidRPr="009268D3" w:rsidRDefault="006A762A" w:rsidP="000B6965">
            <w:pPr>
              <w:jc w:val="center"/>
              <w:rPr>
                <w:rFonts w:eastAsiaTheme="minorHAnsi"/>
                <w:lang w:eastAsia="en-US"/>
              </w:rPr>
            </w:pPr>
            <w:r w:rsidRPr="009268D3">
              <w:rPr>
                <w:rFonts w:eastAsiaTheme="minorHAnsi"/>
                <w:lang w:eastAsia="en-US"/>
              </w:rPr>
              <w:t>группа</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Начало учебного года</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02.09.2023г.</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Конец учебного года</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31.05.2024г.</w:t>
            </w:r>
          </w:p>
        </w:tc>
      </w:tr>
      <w:tr w:rsidR="006A762A" w:rsidRPr="009268D3" w:rsidTr="000B6965">
        <w:trPr>
          <w:trHeight w:val="311"/>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Количество учебных недель</w:t>
            </w:r>
          </w:p>
        </w:tc>
        <w:tc>
          <w:tcPr>
            <w:tcW w:w="2672" w:type="dxa"/>
            <w:vAlign w:val="center"/>
          </w:tcPr>
          <w:p w:rsidR="006A762A" w:rsidRPr="009268D3" w:rsidRDefault="006A762A" w:rsidP="000B6965">
            <w:pPr>
              <w:jc w:val="center"/>
              <w:rPr>
                <w:rFonts w:eastAsiaTheme="minorHAnsi"/>
                <w:lang w:eastAsia="en-US"/>
              </w:rPr>
            </w:pPr>
            <w:r>
              <w:rPr>
                <w:rFonts w:eastAsiaTheme="minorHAnsi"/>
                <w:lang w:eastAsia="en-US"/>
              </w:rPr>
              <w:t>68</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Дата начала реализации программы</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02.09.2023г.</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Дата окончания реализации программы</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31.05.2024г.</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Продолжительность учебного занятия</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40 минут</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Вводная диагностика ЗУН учащихся</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04.09.2023г.</w:t>
            </w:r>
          </w:p>
        </w:tc>
      </w:tr>
      <w:tr w:rsidR="006A762A" w:rsidRPr="009268D3" w:rsidTr="000B6965">
        <w:trPr>
          <w:trHeight w:val="90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Промежуточная диагностика усвоения учащимися программы</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20.12.2023г.</w:t>
            </w:r>
          </w:p>
          <w:p w:rsidR="006A762A" w:rsidRPr="009268D3" w:rsidRDefault="006A762A" w:rsidP="000B6965">
            <w:pPr>
              <w:jc w:val="center"/>
              <w:rPr>
                <w:rFonts w:eastAsiaTheme="minorHAnsi"/>
                <w:lang w:eastAsia="en-US"/>
              </w:rPr>
            </w:pPr>
          </w:p>
        </w:tc>
      </w:tr>
      <w:tr w:rsidR="006A762A" w:rsidRPr="009268D3" w:rsidTr="000B6965">
        <w:trPr>
          <w:trHeight w:val="608"/>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Итоговая аттестация и итоговая диагностика усвоения учащимися программы</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25.05.2024г.</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Дополнительные элементы</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Открытое занятие</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Итоговое занятие</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31.05.2024г.</w:t>
            </w:r>
          </w:p>
        </w:tc>
      </w:tr>
      <w:tr w:rsidR="006A762A" w:rsidRPr="009268D3" w:rsidTr="000B6965">
        <w:trPr>
          <w:trHeight w:val="296"/>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Родительское собрание</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w:t>
            </w:r>
          </w:p>
        </w:tc>
      </w:tr>
      <w:tr w:rsidR="006A762A" w:rsidRPr="009268D3" w:rsidTr="000B6965">
        <w:trPr>
          <w:trHeight w:val="594"/>
        </w:trPr>
        <w:tc>
          <w:tcPr>
            <w:tcW w:w="6816" w:type="dxa"/>
          </w:tcPr>
          <w:p w:rsidR="006A762A" w:rsidRPr="009268D3" w:rsidRDefault="006A762A" w:rsidP="000B6965">
            <w:pPr>
              <w:jc w:val="both"/>
              <w:rPr>
                <w:rFonts w:eastAsiaTheme="minorHAnsi"/>
                <w:lang w:eastAsia="en-US"/>
              </w:rPr>
            </w:pPr>
            <w:r w:rsidRPr="009268D3">
              <w:rPr>
                <w:rFonts w:eastAsiaTheme="minorHAnsi"/>
                <w:lang w:eastAsia="en-US"/>
              </w:rPr>
              <w:t>Летние каникулы</w:t>
            </w:r>
          </w:p>
        </w:tc>
        <w:tc>
          <w:tcPr>
            <w:tcW w:w="2672" w:type="dxa"/>
            <w:vAlign w:val="center"/>
          </w:tcPr>
          <w:p w:rsidR="006A762A" w:rsidRPr="009268D3" w:rsidRDefault="006A762A" w:rsidP="000B6965">
            <w:pPr>
              <w:jc w:val="center"/>
              <w:rPr>
                <w:rFonts w:eastAsiaTheme="minorHAnsi"/>
                <w:lang w:eastAsia="en-US"/>
              </w:rPr>
            </w:pPr>
            <w:r w:rsidRPr="009268D3">
              <w:rPr>
                <w:rFonts w:eastAsiaTheme="minorHAnsi"/>
                <w:lang w:eastAsia="en-US"/>
              </w:rPr>
              <w:t>01.05-31.08.2024г.</w:t>
            </w:r>
          </w:p>
        </w:tc>
      </w:tr>
    </w:tbl>
    <w:p w:rsidR="006A762A" w:rsidRPr="009268D3" w:rsidRDefault="006A762A" w:rsidP="000A5F1D">
      <w:pPr>
        <w:keepNext/>
        <w:keepLines/>
        <w:ind w:firstLine="840"/>
        <w:jc w:val="both"/>
        <w:outlineLvl w:val="0"/>
        <w:rPr>
          <w:rFonts w:eastAsiaTheme="majorEastAsia"/>
          <w:b/>
          <w:color w:val="000000"/>
          <w:lang w:eastAsia="en-US"/>
        </w:rPr>
      </w:pPr>
      <w:r w:rsidRPr="009268D3">
        <w:rPr>
          <w:rFonts w:eastAsiaTheme="majorEastAsia"/>
          <w:b/>
          <w:color w:val="000000"/>
          <w:lang w:eastAsia="en-US"/>
        </w:rPr>
        <w:t>5. Условия реализации программы</w:t>
      </w:r>
    </w:p>
    <w:p w:rsidR="006A762A" w:rsidRPr="009268D3" w:rsidRDefault="006A762A" w:rsidP="000A5F1D">
      <w:pPr>
        <w:ind w:firstLine="851"/>
        <w:jc w:val="both"/>
        <w:rPr>
          <w:rFonts w:eastAsia="Calibri"/>
          <w:b/>
        </w:rPr>
      </w:pPr>
      <w:r w:rsidRPr="009268D3">
        <w:rPr>
          <w:rFonts w:eastAsiaTheme="minorHAnsi"/>
          <w:lang w:eastAsia="en-US"/>
        </w:rPr>
        <w:t xml:space="preserve">На обучение по программе </w:t>
      </w:r>
      <w:r w:rsidRPr="009268D3">
        <w:rPr>
          <w:rFonts w:eastAsiaTheme="minorHAnsi"/>
          <w:b/>
          <w:lang w:eastAsia="en-US"/>
        </w:rPr>
        <w:t>«</w:t>
      </w:r>
      <w:r>
        <w:rPr>
          <w:rFonts w:eastAsia="Calibri"/>
          <w:b/>
        </w:rPr>
        <w:t xml:space="preserve">Начальное техническое моделирование» </w:t>
      </w:r>
      <w:r w:rsidRPr="009268D3">
        <w:rPr>
          <w:rFonts w:eastAsiaTheme="minorHAnsi"/>
          <w:lang w:eastAsia="en-US"/>
        </w:rPr>
        <w:t>принимаются все желающие без специал</w:t>
      </w:r>
      <w:r>
        <w:rPr>
          <w:rFonts w:eastAsiaTheme="minorHAnsi"/>
          <w:lang w:eastAsia="en-US"/>
        </w:rPr>
        <w:t xml:space="preserve">ьной подготовки. Основанием для </w:t>
      </w:r>
      <w:r w:rsidRPr="009268D3">
        <w:rPr>
          <w:rFonts w:eastAsiaTheme="minorHAnsi"/>
          <w:lang w:eastAsia="en-US"/>
        </w:rPr>
        <w:t>зачисления на обучение является заявление родителей (законных представителей) обучающихся. Занятия проводятся с учетом возрастных и индивидуальных особенностей детей. Набор обучающихся проводится в августе. Наполняемость групп Группы обучения комплектуются в количестве не менее 15 человек.</w:t>
      </w:r>
    </w:p>
    <w:p w:rsidR="006A762A" w:rsidRDefault="006A762A" w:rsidP="000A5F1D">
      <w:pPr>
        <w:keepNext/>
        <w:keepLines/>
        <w:ind w:firstLine="840"/>
        <w:jc w:val="both"/>
        <w:outlineLvl w:val="1"/>
        <w:rPr>
          <w:rFonts w:eastAsiaTheme="majorEastAsia"/>
          <w:b/>
          <w:color w:val="000000"/>
          <w:lang w:eastAsia="en-US"/>
        </w:rPr>
      </w:pPr>
      <w:r w:rsidRPr="009268D3">
        <w:rPr>
          <w:rFonts w:eastAsiaTheme="majorEastAsia"/>
          <w:b/>
          <w:color w:val="000000"/>
          <w:lang w:eastAsia="en-US"/>
        </w:rPr>
        <w:t>5.1. Наличие необходимых материально-технических условий для реализации программы</w:t>
      </w:r>
    </w:p>
    <w:tbl>
      <w:tblPr>
        <w:tblStyle w:val="4"/>
        <w:tblW w:w="9356" w:type="dxa"/>
        <w:tblInd w:w="-5" w:type="dxa"/>
        <w:tblLayout w:type="fixed"/>
        <w:tblLook w:val="04A0" w:firstRow="1" w:lastRow="0" w:firstColumn="1" w:lastColumn="0" w:noHBand="0" w:noVBand="1"/>
      </w:tblPr>
      <w:tblGrid>
        <w:gridCol w:w="1000"/>
        <w:gridCol w:w="5200"/>
        <w:gridCol w:w="3156"/>
      </w:tblGrid>
      <w:tr w:rsidR="006A762A" w:rsidRPr="009268D3" w:rsidTr="000B6965">
        <w:tc>
          <w:tcPr>
            <w:tcW w:w="1000" w:type="dxa"/>
          </w:tcPr>
          <w:p w:rsidR="006A762A" w:rsidRPr="009268D3" w:rsidRDefault="006A762A" w:rsidP="000B6965">
            <w:pPr>
              <w:jc w:val="center"/>
              <w:rPr>
                <w:rFonts w:eastAsiaTheme="minorHAnsi"/>
                <w:lang w:eastAsia="en-US"/>
              </w:rPr>
            </w:pPr>
            <w:r w:rsidRPr="009268D3">
              <w:rPr>
                <w:rFonts w:eastAsiaTheme="minorHAnsi"/>
                <w:lang w:eastAsia="en-US"/>
              </w:rPr>
              <w:t>№</w:t>
            </w:r>
          </w:p>
        </w:tc>
        <w:tc>
          <w:tcPr>
            <w:tcW w:w="5200" w:type="dxa"/>
          </w:tcPr>
          <w:p w:rsidR="006A762A" w:rsidRPr="009268D3" w:rsidRDefault="006A762A" w:rsidP="000B6965">
            <w:pPr>
              <w:jc w:val="both"/>
              <w:rPr>
                <w:rFonts w:eastAsiaTheme="minorHAnsi"/>
                <w:lang w:eastAsia="en-US"/>
              </w:rPr>
            </w:pPr>
            <w:r w:rsidRPr="009268D3">
              <w:rPr>
                <w:rFonts w:eastAsiaTheme="minorHAnsi"/>
                <w:lang w:eastAsia="en-US"/>
              </w:rPr>
              <w:t>Перечень оборудования, инструментов и материалов</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Количество</w:t>
            </w:r>
          </w:p>
        </w:tc>
      </w:tr>
      <w:tr w:rsidR="006A762A" w:rsidRPr="009268D3" w:rsidTr="000B6965">
        <w:tc>
          <w:tcPr>
            <w:tcW w:w="1000" w:type="dxa"/>
          </w:tcPr>
          <w:p w:rsidR="006A762A" w:rsidRPr="009268D3" w:rsidRDefault="006A762A" w:rsidP="000B6965">
            <w:pPr>
              <w:jc w:val="center"/>
              <w:rPr>
                <w:rFonts w:eastAsiaTheme="minorHAnsi"/>
                <w:lang w:eastAsia="en-US"/>
              </w:rPr>
            </w:pPr>
            <w:r>
              <w:rPr>
                <w:rFonts w:eastAsiaTheme="minorHAnsi"/>
                <w:lang w:eastAsia="en-US"/>
              </w:rPr>
              <w:t>1</w:t>
            </w:r>
          </w:p>
        </w:tc>
        <w:tc>
          <w:tcPr>
            <w:tcW w:w="5200" w:type="dxa"/>
          </w:tcPr>
          <w:p w:rsidR="006A762A" w:rsidRPr="009268D3" w:rsidRDefault="006A762A" w:rsidP="000B6965">
            <w:pPr>
              <w:jc w:val="both"/>
              <w:rPr>
                <w:rFonts w:eastAsiaTheme="minorHAnsi"/>
                <w:lang w:eastAsia="en-US"/>
              </w:rPr>
            </w:pPr>
            <w:r w:rsidRPr="009268D3">
              <w:rPr>
                <w:rFonts w:eastAsiaTheme="minorHAnsi"/>
                <w:lang w:val="en-US" w:eastAsia="en-US"/>
              </w:rPr>
              <w:t>Led</w:t>
            </w:r>
            <w:r w:rsidRPr="009268D3">
              <w:rPr>
                <w:rFonts w:eastAsiaTheme="minorHAnsi"/>
                <w:lang w:eastAsia="en-US"/>
              </w:rPr>
              <w:t>-экран</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1</w:t>
            </w:r>
          </w:p>
        </w:tc>
      </w:tr>
      <w:tr w:rsidR="006A762A" w:rsidRPr="009268D3" w:rsidTr="000B6965">
        <w:tc>
          <w:tcPr>
            <w:tcW w:w="1000" w:type="dxa"/>
          </w:tcPr>
          <w:p w:rsidR="006A762A" w:rsidRPr="009268D3" w:rsidRDefault="006A762A" w:rsidP="000B6965">
            <w:pPr>
              <w:jc w:val="center"/>
              <w:rPr>
                <w:rFonts w:eastAsiaTheme="minorHAnsi"/>
                <w:lang w:eastAsia="en-US"/>
              </w:rPr>
            </w:pPr>
            <w:r>
              <w:rPr>
                <w:rFonts w:eastAsiaTheme="minorHAnsi"/>
                <w:lang w:eastAsia="en-US"/>
              </w:rPr>
              <w:t>2</w:t>
            </w:r>
          </w:p>
        </w:tc>
        <w:tc>
          <w:tcPr>
            <w:tcW w:w="5200" w:type="dxa"/>
          </w:tcPr>
          <w:p w:rsidR="006A762A" w:rsidRPr="009268D3" w:rsidRDefault="006A762A" w:rsidP="000B6965">
            <w:pPr>
              <w:autoSpaceDE w:val="0"/>
              <w:autoSpaceDN w:val="0"/>
              <w:adjustRightInd w:val="0"/>
              <w:rPr>
                <w:rFonts w:eastAsiaTheme="minorHAnsi"/>
                <w:lang w:val="en-US" w:eastAsia="en-US"/>
              </w:rPr>
            </w:pPr>
            <w:r w:rsidRPr="009268D3">
              <w:rPr>
                <w:rFonts w:eastAsiaTheme="minorHAnsi"/>
                <w:lang w:eastAsia="en-US"/>
              </w:rPr>
              <w:t>Модульные столы</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15</w:t>
            </w:r>
          </w:p>
        </w:tc>
      </w:tr>
      <w:tr w:rsidR="006A762A" w:rsidRPr="009268D3" w:rsidTr="000B6965">
        <w:tc>
          <w:tcPr>
            <w:tcW w:w="1000" w:type="dxa"/>
          </w:tcPr>
          <w:p w:rsidR="006A762A" w:rsidRPr="009268D3" w:rsidRDefault="006A762A" w:rsidP="000B6965">
            <w:pPr>
              <w:jc w:val="center"/>
              <w:rPr>
                <w:rFonts w:eastAsiaTheme="minorHAnsi"/>
                <w:lang w:eastAsia="en-US"/>
              </w:rPr>
            </w:pPr>
            <w:r>
              <w:rPr>
                <w:rFonts w:eastAsiaTheme="minorHAnsi"/>
                <w:lang w:eastAsia="en-US"/>
              </w:rPr>
              <w:t>3</w:t>
            </w:r>
          </w:p>
        </w:tc>
        <w:tc>
          <w:tcPr>
            <w:tcW w:w="5200" w:type="dxa"/>
          </w:tcPr>
          <w:p w:rsidR="006A762A" w:rsidRPr="009268D3" w:rsidRDefault="006A762A" w:rsidP="000B6965">
            <w:pPr>
              <w:autoSpaceDE w:val="0"/>
              <w:autoSpaceDN w:val="0"/>
              <w:adjustRightInd w:val="0"/>
              <w:rPr>
                <w:rFonts w:eastAsiaTheme="minorHAnsi"/>
                <w:lang w:val="en-US" w:eastAsia="en-US"/>
              </w:rPr>
            </w:pPr>
            <w:r w:rsidRPr="009268D3">
              <w:rPr>
                <w:rFonts w:eastAsiaTheme="minorHAnsi"/>
                <w:lang w:eastAsia="en-US"/>
              </w:rPr>
              <w:t>Стул ученический</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15</w:t>
            </w:r>
          </w:p>
        </w:tc>
      </w:tr>
      <w:tr w:rsidR="006A762A" w:rsidRPr="009268D3" w:rsidTr="000B6965">
        <w:tc>
          <w:tcPr>
            <w:tcW w:w="1000" w:type="dxa"/>
          </w:tcPr>
          <w:p w:rsidR="006A762A" w:rsidRPr="009268D3" w:rsidRDefault="006A762A" w:rsidP="000B6965">
            <w:pPr>
              <w:jc w:val="center"/>
              <w:rPr>
                <w:rFonts w:eastAsiaTheme="minorHAnsi"/>
                <w:lang w:eastAsia="en-US"/>
              </w:rPr>
            </w:pPr>
            <w:r>
              <w:rPr>
                <w:rFonts w:eastAsiaTheme="minorHAnsi"/>
                <w:lang w:eastAsia="en-US"/>
              </w:rPr>
              <w:t>4</w:t>
            </w:r>
          </w:p>
        </w:tc>
        <w:tc>
          <w:tcPr>
            <w:tcW w:w="5200" w:type="dxa"/>
          </w:tcPr>
          <w:p w:rsidR="006A762A" w:rsidRPr="009268D3" w:rsidRDefault="006A762A" w:rsidP="000B6965">
            <w:pPr>
              <w:autoSpaceDE w:val="0"/>
              <w:autoSpaceDN w:val="0"/>
              <w:adjustRightInd w:val="0"/>
              <w:rPr>
                <w:rFonts w:eastAsiaTheme="minorHAnsi"/>
                <w:lang w:val="en-US" w:eastAsia="en-US"/>
              </w:rPr>
            </w:pPr>
            <w:r w:rsidRPr="009268D3">
              <w:rPr>
                <w:rFonts w:eastAsiaTheme="minorHAnsi"/>
                <w:lang w:eastAsia="en-US"/>
              </w:rPr>
              <w:t>Кресло учителя</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1</w:t>
            </w:r>
          </w:p>
        </w:tc>
      </w:tr>
      <w:tr w:rsidR="006A762A" w:rsidRPr="009268D3" w:rsidTr="000B6965">
        <w:tc>
          <w:tcPr>
            <w:tcW w:w="1000" w:type="dxa"/>
          </w:tcPr>
          <w:p w:rsidR="006A762A" w:rsidRPr="009268D3" w:rsidRDefault="006A762A" w:rsidP="000B6965">
            <w:pPr>
              <w:jc w:val="center"/>
              <w:rPr>
                <w:rFonts w:eastAsiaTheme="minorHAnsi"/>
                <w:lang w:eastAsia="en-US"/>
              </w:rPr>
            </w:pPr>
            <w:r>
              <w:rPr>
                <w:rFonts w:eastAsiaTheme="minorHAnsi"/>
                <w:lang w:eastAsia="en-US"/>
              </w:rPr>
              <w:t>5</w:t>
            </w:r>
          </w:p>
        </w:tc>
        <w:tc>
          <w:tcPr>
            <w:tcW w:w="5200" w:type="dxa"/>
          </w:tcPr>
          <w:p w:rsidR="006A762A" w:rsidRPr="009268D3" w:rsidRDefault="006A762A" w:rsidP="000B6965">
            <w:pPr>
              <w:autoSpaceDE w:val="0"/>
              <w:autoSpaceDN w:val="0"/>
              <w:adjustRightInd w:val="0"/>
              <w:rPr>
                <w:rFonts w:eastAsiaTheme="minorHAnsi"/>
                <w:lang w:val="en-US" w:eastAsia="en-US"/>
              </w:rPr>
            </w:pPr>
            <w:r w:rsidRPr="009268D3">
              <w:rPr>
                <w:rFonts w:eastAsiaTheme="minorHAnsi"/>
                <w:lang w:eastAsia="en-US"/>
              </w:rPr>
              <w:t>Пеналы - тумбы</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2</w:t>
            </w:r>
          </w:p>
        </w:tc>
      </w:tr>
      <w:tr w:rsidR="006A762A" w:rsidRPr="009268D3" w:rsidTr="000B6965">
        <w:tc>
          <w:tcPr>
            <w:tcW w:w="1000" w:type="dxa"/>
          </w:tcPr>
          <w:p w:rsidR="006A762A" w:rsidRPr="009268D3" w:rsidRDefault="006A762A" w:rsidP="000B6965">
            <w:pPr>
              <w:jc w:val="center"/>
              <w:rPr>
                <w:rFonts w:eastAsiaTheme="minorHAnsi"/>
                <w:lang w:eastAsia="en-US"/>
              </w:rPr>
            </w:pPr>
            <w:r>
              <w:rPr>
                <w:rFonts w:eastAsiaTheme="minorHAnsi"/>
                <w:lang w:eastAsia="en-US"/>
              </w:rPr>
              <w:t>6</w:t>
            </w:r>
          </w:p>
        </w:tc>
        <w:tc>
          <w:tcPr>
            <w:tcW w:w="5200" w:type="dxa"/>
          </w:tcPr>
          <w:p w:rsidR="006A762A" w:rsidRPr="009268D3" w:rsidRDefault="006A762A" w:rsidP="000B6965">
            <w:pPr>
              <w:autoSpaceDE w:val="0"/>
              <w:autoSpaceDN w:val="0"/>
              <w:adjustRightInd w:val="0"/>
              <w:rPr>
                <w:rFonts w:eastAsiaTheme="minorHAnsi"/>
                <w:lang w:val="en-US" w:eastAsia="en-US"/>
              </w:rPr>
            </w:pPr>
            <w:r w:rsidRPr="009268D3">
              <w:rPr>
                <w:rFonts w:eastAsiaTheme="minorHAnsi"/>
                <w:lang w:eastAsia="en-US"/>
              </w:rPr>
              <w:t>Жалюзи</w:t>
            </w:r>
          </w:p>
        </w:tc>
        <w:tc>
          <w:tcPr>
            <w:tcW w:w="3156" w:type="dxa"/>
          </w:tcPr>
          <w:p w:rsidR="006A762A" w:rsidRPr="009268D3" w:rsidRDefault="006A762A" w:rsidP="000B6965">
            <w:pPr>
              <w:jc w:val="both"/>
              <w:rPr>
                <w:rFonts w:eastAsiaTheme="minorHAnsi"/>
                <w:lang w:eastAsia="en-US"/>
              </w:rPr>
            </w:pPr>
            <w:r w:rsidRPr="009268D3">
              <w:rPr>
                <w:rFonts w:eastAsiaTheme="minorHAnsi"/>
                <w:lang w:eastAsia="en-US"/>
              </w:rPr>
              <w:t>3</w:t>
            </w:r>
          </w:p>
        </w:tc>
      </w:tr>
    </w:tbl>
    <w:p w:rsidR="006A762A" w:rsidRDefault="006A762A" w:rsidP="006A762A">
      <w:pPr>
        <w:ind w:firstLine="709"/>
        <w:jc w:val="both"/>
      </w:pPr>
    </w:p>
    <w:p w:rsidR="006A762A" w:rsidRPr="000A5F1D" w:rsidRDefault="006A762A" w:rsidP="006A762A">
      <w:pPr>
        <w:ind w:firstLine="709"/>
        <w:jc w:val="both"/>
        <w:rPr>
          <w:b/>
          <w:color w:val="000000"/>
        </w:rPr>
      </w:pPr>
      <w:r w:rsidRPr="000A5F1D">
        <w:rPr>
          <w:b/>
          <w:color w:val="000000"/>
        </w:rPr>
        <w:t>5.2. Характеристика помещений</w:t>
      </w:r>
    </w:p>
    <w:p w:rsidR="006A762A" w:rsidRPr="000A5F1D" w:rsidRDefault="006A762A" w:rsidP="006A762A">
      <w:pPr>
        <w:ind w:firstLine="708"/>
        <w:jc w:val="both"/>
        <w:rPr>
          <w:rFonts w:eastAsiaTheme="minorHAnsi"/>
          <w:lang w:eastAsia="en-US"/>
        </w:rPr>
      </w:pPr>
      <w:r w:rsidRPr="000A5F1D">
        <w:rPr>
          <w:rFonts w:eastAsiaTheme="minorHAnsi"/>
          <w:lang w:eastAsia="en-US"/>
        </w:rPr>
        <w:t xml:space="preserve">Характеристики помещения отражены в Постановлении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  </w:t>
      </w:r>
    </w:p>
    <w:p w:rsidR="006A762A" w:rsidRPr="000A5F1D" w:rsidRDefault="006A762A" w:rsidP="006A762A">
      <w:pPr>
        <w:ind w:firstLine="708"/>
        <w:jc w:val="both"/>
        <w:rPr>
          <w:rFonts w:eastAsiaTheme="minorHAnsi"/>
          <w:color w:val="000000"/>
          <w:shd w:val="clear" w:color="auto" w:fill="FFFFFF"/>
          <w:lang w:eastAsia="en-US"/>
        </w:rPr>
      </w:pPr>
      <w:r w:rsidRPr="000A5F1D">
        <w:rPr>
          <w:rFonts w:eastAsiaTheme="minorHAnsi"/>
          <w:color w:val="000000"/>
          <w:shd w:val="clear" w:color="auto" w:fill="FFFFFF"/>
          <w:lang w:eastAsia="en-US"/>
        </w:rPr>
        <w:t xml:space="preserve">Занятия по программе </w:t>
      </w:r>
      <w:r w:rsidRPr="000A5F1D">
        <w:rPr>
          <w:rFonts w:eastAsiaTheme="minorHAnsi"/>
          <w:b/>
          <w:lang w:eastAsia="en-US"/>
        </w:rPr>
        <w:t>«</w:t>
      </w:r>
      <w:r w:rsidRPr="000A5F1D">
        <w:rPr>
          <w:rFonts w:eastAsia="Calibri"/>
          <w:b/>
        </w:rPr>
        <w:t xml:space="preserve">Начальное техническое моделирование» </w:t>
      </w:r>
      <w:r w:rsidRPr="000A5F1D">
        <w:rPr>
          <w:rFonts w:eastAsiaTheme="minorHAnsi"/>
          <w:lang w:eastAsia="en-US"/>
        </w:rPr>
        <w:t>проводятся</w:t>
      </w:r>
      <w:r w:rsidRPr="000A5F1D">
        <w:rPr>
          <w:rFonts w:eastAsiaTheme="minorHAnsi"/>
          <w:color w:val="000000"/>
          <w:shd w:val="clear" w:color="auto" w:fill="FFFFFF"/>
          <w:lang w:eastAsia="en-US"/>
        </w:rPr>
        <w:t xml:space="preserve"> в помещении Центра «Точка роста» и соответствуют техническим и санитарно-гигиеническим требованиям. </w:t>
      </w:r>
    </w:p>
    <w:p w:rsidR="006A762A" w:rsidRPr="000A5F1D" w:rsidRDefault="006A762A" w:rsidP="006A762A">
      <w:pPr>
        <w:ind w:firstLine="708"/>
        <w:jc w:val="both"/>
        <w:rPr>
          <w:rFonts w:eastAsiaTheme="minorHAnsi"/>
          <w:color w:val="000000"/>
          <w:shd w:val="clear" w:color="auto" w:fill="FFFFFF"/>
          <w:lang w:eastAsia="en-US"/>
        </w:rPr>
      </w:pPr>
      <w:r w:rsidRPr="000A5F1D">
        <w:rPr>
          <w:rFonts w:eastAsiaTheme="minorHAnsi"/>
          <w:color w:val="000000"/>
          <w:shd w:val="clear" w:color="auto" w:fill="FFFFFF"/>
          <w:lang w:eastAsia="en-US"/>
        </w:rPr>
        <w:t>Особое внимание поддержанию в рабочем состоянии необходимых средств технического обеспечения для реализации программы.</w:t>
      </w:r>
    </w:p>
    <w:p w:rsidR="006A762A" w:rsidRPr="000A5F1D" w:rsidRDefault="006A762A" w:rsidP="006A762A">
      <w:pPr>
        <w:keepNext/>
        <w:keepLines/>
        <w:spacing w:before="40"/>
        <w:ind w:firstLine="840"/>
        <w:jc w:val="both"/>
        <w:outlineLvl w:val="1"/>
        <w:rPr>
          <w:rFonts w:eastAsiaTheme="majorEastAsia"/>
          <w:b/>
          <w:color w:val="000000"/>
          <w:lang w:eastAsia="en-US"/>
        </w:rPr>
      </w:pPr>
      <w:r w:rsidRPr="000A5F1D">
        <w:rPr>
          <w:rFonts w:eastAsiaTheme="majorEastAsia"/>
          <w:b/>
          <w:color w:val="000000"/>
          <w:lang w:eastAsia="en-US"/>
        </w:rPr>
        <w:t>5.3. Наличие информационно-методических условий реализации программы</w:t>
      </w:r>
    </w:p>
    <w:tbl>
      <w:tblPr>
        <w:tblStyle w:val="5"/>
        <w:tblW w:w="9400" w:type="dxa"/>
        <w:tblInd w:w="-5" w:type="dxa"/>
        <w:tblLayout w:type="fixed"/>
        <w:tblLook w:val="04A0" w:firstRow="1" w:lastRow="0" w:firstColumn="1" w:lastColumn="0" w:noHBand="0" w:noVBand="1"/>
      </w:tblPr>
      <w:tblGrid>
        <w:gridCol w:w="1000"/>
        <w:gridCol w:w="5000"/>
        <w:gridCol w:w="3400"/>
      </w:tblGrid>
      <w:tr w:rsidR="006A762A" w:rsidRPr="000A5F1D" w:rsidTr="000B6965">
        <w:tc>
          <w:tcPr>
            <w:tcW w:w="1000" w:type="dxa"/>
          </w:tcPr>
          <w:p w:rsidR="006A762A" w:rsidRPr="000A5F1D" w:rsidRDefault="006A762A" w:rsidP="000B6965">
            <w:pPr>
              <w:jc w:val="center"/>
              <w:rPr>
                <w:rFonts w:eastAsiaTheme="minorHAnsi"/>
                <w:sz w:val="24"/>
                <w:szCs w:val="24"/>
                <w:lang w:eastAsia="en-US"/>
              </w:rPr>
            </w:pPr>
            <w:r w:rsidRPr="000A5F1D">
              <w:rPr>
                <w:rFonts w:eastAsiaTheme="minorHAnsi"/>
                <w:sz w:val="24"/>
                <w:szCs w:val="24"/>
                <w:lang w:eastAsia="en-US"/>
              </w:rPr>
              <w:t>№</w:t>
            </w:r>
          </w:p>
        </w:tc>
        <w:tc>
          <w:tcPr>
            <w:tcW w:w="5000" w:type="dxa"/>
          </w:tcPr>
          <w:p w:rsidR="006A762A" w:rsidRPr="000A5F1D" w:rsidRDefault="006A762A" w:rsidP="000B6965">
            <w:pPr>
              <w:jc w:val="center"/>
              <w:rPr>
                <w:rFonts w:eastAsiaTheme="minorHAnsi"/>
                <w:sz w:val="24"/>
                <w:szCs w:val="24"/>
                <w:lang w:eastAsia="en-US"/>
              </w:rPr>
            </w:pPr>
            <w:r w:rsidRPr="000A5F1D">
              <w:rPr>
                <w:rFonts w:eastAsiaTheme="minorHAnsi"/>
                <w:sz w:val="24"/>
                <w:szCs w:val="24"/>
                <w:lang w:eastAsia="en-US"/>
              </w:rPr>
              <w:t>Наименование пособия, образовательного ресурса</w:t>
            </w:r>
          </w:p>
        </w:tc>
        <w:tc>
          <w:tcPr>
            <w:tcW w:w="3400" w:type="dxa"/>
          </w:tcPr>
          <w:p w:rsidR="006A762A" w:rsidRPr="000A5F1D" w:rsidRDefault="006A762A" w:rsidP="000B6965">
            <w:pPr>
              <w:jc w:val="center"/>
              <w:rPr>
                <w:rFonts w:eastAsiaTheme="minorHAnsi"/>
                <w:sz w:val="24"/>
                <w:szCs w:val="24"/>
                <w:lang w:eastAsia="en-US"/>
              </w:rPr>
            </w:pPr>
            <w:r w:rsidRPr="000A5F1D">
              <w:rPr>
                <w:rFonts w:eastAsiaTheme="minorHAnsi"/>
                <w:sz w:val="24"/>
                <w:szCs w:val="24"/>
                <w:lang w:eastAsia="en-US"/>
              </w:rPr>
              <w:t>Область применения</w:t>
            </w:r>
          </w:p>
        </w:tc>
      </w:tr>
      <w:tr w:rsidR="006A762A" w:rsidRPr="000A5F1D" w:rsidTr="000B6965">
        <w:tc>
          <w:tcPr>
            <w:tcW w:w="1000" w:type="dxa"/>
          </w:tcPr>
          <w:p w:rsidR="006A762A" w:rsidRPr="000A5F1D" w:rsidRDefault="006A762A" w:rsidP="000B6965">
            <w:pPr>
              <w:jc w:val="center"/>
              <w:rPr>
                <w:rFonts w:eastAsiaTheme="minorHAnsi"/>
                <w:sz w:val="24"/>
                <w:szCs w:val="24"/>
                <w:lang w:eastAsia="en-US"/>
              </w:rPr>
            </w:pPr>
            <w:r w:rsidRPr="000A5F1D">
              <w:rPr>
                <w:rFonts w:eastAsiaTheme="minorHAnsi"/>
                <w:sz w:val="24"/>
                <w:szCs w:val="24"/>
                <w:lang w:eastAsia="en-US"/>
              </w:rPr>
              <w:t>1</w:t>
            </w:r>
          </w:p>
        </w:tc>
        <w:tc>
          <w:tcPr>
            <w:tcW w:w="5000" w:type="dxa"/>
          </w:tcPr>
          <w:p w:rsidR="006A762A" w:rsidRPr="000A5F1D" w:rsidRDefault="00BE484F" w:rsidP="000B6965">
            <w:pPr>
              <w:rPr>
                <w:sz w:val="24"/>
                <w:szCs w:val="24"/>
                <w:lang w:eastAsia="en-US"/>
              </w:rPr>
            </w:pPr>
            <w:hyperlink r:id="rId6" w:history="1">
              <w:r w:rsidR="006A762A" w:rsidRPr="000A5F1D">
                <w:rPr>
                  <w:rStyle w:val="ac"/>
                  <w:rFonts w:eastAsiaTheme="minorEastAsia"/>
                  <w:sz w:val="24"/>
                  <w:szCs w:val="24"/>
                  <w:lang w:val="en-US" w:eastAsia="en-US"/>
                </w:rPr>
                <w:t>https</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skysmart</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ru</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articles</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programming</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yazyk</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programmirovaniya</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scratch</w:t>
              </w:r>
            </w:hyperlink>
          </w:p>
          <w:p w:rsidR="006A762A" w:rsidRPr="000A5F1D" w:rsidRDefault="00BE484F" w:rsidP="000B6965">
            <w:pPr>
              <w:rPr>
                <w:rFonts w:eastAsiaTheme="minorEastAsia"/>
                <w:sz w:val="24"/>
                <w:szCs w:val="24"/>
                <w:lang w:eastAsia="en-US"/>
              </w:rPr>
            </w:pPr>
            <w:hyperlink r:id="rId7" w:history="1">
              <w:r w:rsidR="006A762A" w:rsidRPr="000A5F1D">
                <w:rPr>
                  <w:rStyle w:val="ac"/>
                  <w:rFonts w:eastAsiaTheme="minorEastAsia"/>
                  <w:sz w:val="24"/>
                  <w:szCs w:val="24"/>
                  <w:lang w:val="en-US" w:eastAsia="en-US"/>
                </w:rPr>
                <w:t>https</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digital</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academy</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ru</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blog</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scratch</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programming</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language</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for</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children</w:t>
              </w:r>
            </w:hyperlink>
            <w:r w:rsidR="006A762A" w:rsidRPr="000A5F1D">
              <w:rPr>
                <w:rFonts w:eastAsiaTheme="minorEastAsia"/>
                <w:sz w:val="24"/>
                <w:szCs w:val="24"/>
                <w:lang w:eastAsia="en-US"/>
              </w:rPr>
              <w:t xml:space="preserve"> </w:t>
            </w:r>
          </w:p>
          <w:p w:rsidR="006A762A" w:rsidRPr="000A5F1D" w:rsidRDefault="00BE484F" w:rsidP="000B6965">
            <w:pPr>
              <w:rPr>
                <w:rFonts w:eastAsiaTheme="minorEastAsia"/>
                <w:sz w:val="24"/>
                <w:szCs w:val="24"/>
                <w:lang w:eastAsia="en-US"/>
              </w:rPr>
            </w:pPr>
            <w:hyperlink r:id="rId8" w:history="1">
              <w:r w:rsidR="006A762A" w:rsidRPr="000A5F1D">
                <w:rPr>
                  <w:rStyle w:val="ac"/>
                  <w:rFonts w:eastAsiaTheme="minorEastAsia"/>
                  <w:sz w:val="24"/>
                  <w:szCs w:val="24"/>
                  <w:lang w:val="en-US" w:eastAsia="en-US"/>
                </w:rPr>
                <w:t>https</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gb</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ru</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blog</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yazyk</w:t>
              </w:r>
              <w:r w:rsidR="006A762A" w:rsidRPr="000A5F1D">
                <w:rPr>
                  <w:rStyle w:val="ac"/>
                  <w:rFonts w:eastAsiaTheme="minorEastAsia"/>
                  <w:sz w:val="24"/>
                  <w:szCs w:val="24"/>
                  <w:lang w:eastAsia="en-US"/>
                </w:rPr>
                <w:t>-</w:t>
              </w:r>
              <w:r w:rsidR="006A762A" w:rsidRPr="000A5F1D">
                <w:rPr>
                  <w:rStyle w:val="ac"/>
                  <w:rFonts w:eastAsiaTheme="minorEastAsia"/>
                  <w:sz w:val="24"/>
                  <w:szCs w:val="24"/>
                  <w:lang w:val="en-US" w:eastAsia="en-US"/>
                </w:rPr>
                <w:t>scratch</w:t>
              </w:r>
              <w:r w:rsidR="006A762A" w:rsidRPr="000A5F1D">
                <w:rPr>
                  <w:rStyle w:val="ac"/>
                  <w:rFonts w:eastAsiaTheme="minorEastAsia"/>
                  <w:sz w:val="24"/>
                  <w:szCs w:val="24"/>
                  <w:lang w:eastAsia="en-US"/>
                </w:rPr>
                <w:t>/</w:t>
              </w:r>
            </w:hyperlink>
            <w:r w:rsidR="006A762A" w:rsidRPr="000A5F1D">
              <w:rPr>
                <w:rFonts w:eastAsiaTheme="minorEastAsia"/>
                <w:sz w:val="24"/>
                <w:szCs w:val="24"/>
                <w:lang w:eastAsia="en-US"/>
              </w:rPr>
              <w:t xml:space="preserve"> </w:t>
            </w:r>
          </w:p>
        </w:tc>
        <w:tc>
          <w:tcPr>
            <w:tcW w:w="3400" w:type="dxa"/>
          </w:tcPr>
          <w:p w:rsidR="006A762A" w:rsidRPr="000A5F1D" w:rsidRDefault="006A762A" w:rsidP="006A762A">
            <w:pPr>
              <w:jc w:val="both"/>
              <w:rPr>
                <w:rFonts w:eastAsiaTheme="minorHAnsi"/>
                <w:sz w:val="24"/>
                <w:szCs w:val="24"/>
                <w:lang w:eastAsia="en-US"/>
              </w:rPr>
            </w:pPr>
            <w:r w:rsidRPr="000A5F1D">
              <w:rPr>
                <w:rFonts w:eastAsiaTheme="minorHAnsi"/>
                <w:sz w:val="24"/>
                <w:szCs w:val="24"/>
                <w:lang w:eastAsia="en-US"/>
              </w:rPr>
              <w:t>Блок «Вводное занятие»</w:t>
            </w:r>
          </w:p>
          <w:p w:rsidR="006A762A" w:rsidRPr="000A5F1D" w:rsidRDefault="006A762A" w:rsidP="006A762A">
            <w:pPr>
              <w:jc w:val="both"/>
              <w:rPr>
                <w:rFonts w:eastAsiaTheme="minorHAnsi"/>
                <w:sz w:val="24"/>
                <w:szCs w:val="24"/>
                <w:lang w:eastAsia="en-US"/>
              </w:rPr>
            </w:pPr>
            <w:r w:rsidRPr="000A5F1D">
              <w:rPr>
                <w:rFonts w:eastAsiaTheme="minorHAnsi"/>
                <w:sz w:val="24"/>
                <w:szCs w:val="24"/>
                <w:lang w:eastAsia="en-US"/>
              </w:rPr>
              <w:t>Блок «Конструирование из плоских деталей»</w:t>
            </w:r>
          </w:p>
          <w:p w:rsidR="006A762A" w:rsidRPr="000A5F1D" w:rsidRDefault="006A762A" w:rsidP="006A762A">
            <w:pPr>
              <w:jc w:val="both"/>
              <w:rPr>
                <w:rFonts w:eastAsiaTheme="minorHAnsi"/>
                <w:sz w:val="24"/>
                <w:szCs w:val="24"/>
                <w:lang w:eastAsia="en-US"/>
              </w:rPr>
            </w:pPr>
            <w:r w:rsidRPr="000A5F1D">
              <w:rPr>
                <w:rFonts w:eastAsiaTheme="minorHAnsi"/>
                <w:sz w:val="24"/>
                <w:szCs w:val="24"/>
                <w:lang w:eastAsia="en-US"/>
              </w:rPr>
              <w:t>Блок «Конструирование из объемных деталей»</w:t>
            </w:r>
          </w:p>
        </w:tc>
      </w:tr>
    </w:tbl>
    <w:p w:rsidR="006A762A" w:rsidRPr="000A5F1D" w:rsidRDefault="006A762A" w:rsidP="006A762A">
      <w:pPr>
        <w:ind w:firstLine="840"/>
        <w:jc w:val="both"/>
        <w:rPr>
          <w:rFonts w:eastAsiaTheme="minorHAnsi"/>
          <w:b/>
          <w:lang w:eastAsia="en-US"/>
        </w:rPr>
      </w:pPr>
      <w:r w:rsidRPr="000A5F1D">
        <w:rPr>
          <w:rFonts w:eastAsiaTheme="minorHAnsi"/>
          <w:b/>
          <w:lang w:eastAsia="en-US"/>
        </w:rPr>
        <w:t>Кадровое обеспечение</w:t>
      </w:r>
    </w:p>
    <w:p w:rsidR="006A762A" w:rsidRPr="000A5F1D" w:rsidRDefault="006A762A" w:rsidP="006A762A">
      <w:pPr>
        <w:ind w:firstLine="840"/>
        <w:jc w:val="both"/>
        <w:rPr>
          <w:rFonts w:eastAsiaTheme="minorHAnsi"/>
          <w:highlight w:val="yellow"/>
          <w:lang w:eastAsia="en-US"/>
        </w:rPr>
      </w:pPr>
      <w:r w:rsidRPr="000A5F1D">
        <w:rPr>
          <w:rFonts w:eastAsiaTheme="minorHAnsi"/>
          <w:lang w:eastAsia="en-US"/>
        </w:rPr>
        <w:t>Программа может быть реализована педагогом, имеющим высшее образование; квалификационная категория - первая или высшая. Педагог должен владеть методикой организации игровой деятельности учащихся, а также всеми необходимыми профессиональными знаниями и компетенциями</w:t>
      </w:r>
    </w:p>
    <w:p w:rsidR="006A762A" w:rsidRPr="000A5F1D" w:rsidRDefault="006A762A" w:rsidP="006A762A">
      <w:pPr>
        <w:keepNext/>
        <w:keepLines/>
        <w:spacing w:before="40"/>
        <w:ind w:firstLine="840"/>
        <w:jc w:val="both"/>
        <w:outlineLvl w:val="1"/>
        <w:rPr>
          <w:rFonts w:eastAsiaTheme="majorEastAsia"/>
          <w:b/>
          <w:color w:val="000000"/>
          <w:lang w:eastAsia="en-US"/>
        </w:rPr>
      </w:pPr>
      <w:r w:rsidRPr="000A5F1D">
        <w:rPr>
          <w:rFonts w:eastAsiaTheme="majorEastAsia"/>
          <w:b/>
          <w:color w:val="000000"/>
          <w:lang w:eastAsia="en-US"/>
        </w:rPr>
        <w:t>5.4. Использование дистанционных образовательных технологий при реализации программы</w:t>
      </w:r>
    </w:p>
    <w:p w:rsidR="006A762A" w:rsidRPr="000A5F1D" w:rsidRDefault="006A762A" w:rsidP="006A762A">
      <w:pPr>
        <w:ind w:firstLine="840"/>
        <w:jc w:val="both"/>
        <w:rPr>
          <w:rFonts w:eastAsiaTheme="minorHAnsi"/>
          <w:lang w:eastAsia="en-US"/>
        </w:rPr>
      </w:pPr>
      <w:r w:rsidRPr="000A5F1D">
        <w:rPr>
          <w:rFonts w:eastAsiaTheme="minorHAnsi"/>
          <w:lang w:eastAsia="en-US"/>
        </w:rPr>
        <w:t xml:space="preserve">Реализация программы предусматривает дистанционное обучение. </w:t>
      </w:r>
      <w:r w:rsidRPr="000A5F1D">
        <w:rPr>
          <w:rFonts w:eastAsiaTheme="minorHAnsi"/>
          <w:color w:val="010101"/>
          <w:shd w:val="clear" w:color="auto" w:fill="F9FAFA"/>
          <w:lang w:eastAsia="en-US"/>
        </w:rPr>
        <w:t>Дистанционные образовательные технологии реализуются в основном с применением информационно-телекоммуникационных сетей при опосредованном (на расстоянии) взаимодействии обучающихся и педагога.</w:t>
      </w:r>
      <w:r w:rsidRPr="000A5F1D">
        <w:rPr>
          <w:rFonts w:eastAsiaTheme="minorHAnsi"/>
          <w:color w:val="000000"/>
          <w:shd w:val="clear" w:color="auto" w:fill="FFFFFF"/>
          <w:lang w:eastAsia="en-US"/>
        </w:rPr>
        <w:t xml:space="preserve"> Дистанционные обучающие системы, применяемые на занятиях предлагают различные задания: выполнение заданий по предложенной ссылке; выполнение олимпиадных заданий, поиск необходимой информации. К плюсам дистанционных образовательных технологий можно отнести: обучение в индивидуальном темпе, свобода и гибкость, технологичность использование новейших достижений информационных и телекоммуникационных технологий. </w:t>
      </w:r>
    </w:p>
    <w:p w:rsidR="006A762A" w:rsidRPr="001E12E2" w:rsidRDefault="006A762A" w:rsidP="006A762A">
      <w:pPr>
        <w:ind w:firstLine="709"/>
        <w:jc w:val="both"/>
        <w:rPr>
          <w:b/>
        </w:rPr>
      </w:pPr>
      <w:r w:rsidRPr="001E12E2">
        <w:rPr>
          <w:b/>
        </w:rPr>
        <w:t>5.5. Реализация программы в сетевой форме</w:t>
      </w:r>
    </w:p>
    <w:p w:rsidR="006A762A" w:rsidRPr="001E12E2" w:rsidRDefault="006A762A" w:rsidP="000F23AD">
      <w:pPr>
        <w:ind w:firstLine="709"/>
        <w:jc w:val="both"/>
      </w:pPr>
      <w:r w:rsidRPr="001E12E2">
        <w:t>Реализация программы в сетевой форме не предусмотрена.</w:t>
      </w:r>
    </w:p>
    <w:p w:rsidR="006A762A" w:rsidRPr="001E12E2" w:rsidRDefault="006A762A" w:rsidP="000F23AD">
      <w:pPr>
        <w:ind w:firstLine="709"/>
        <w:jc w:val="both"/>
        <w:rPr>
          <w:b/>
        </w:rPr>
      </w:pPr>
      <w:r>
        <w:rPr>
          <w:b/>
        </w:rPr>
        <w:t xml:space="preserve">6. </w:t>
      </w:r>
      <w:r w:rsidRPr="001E12E2">
        <w:rPr>
          <w:b/>
        </w:rPr>
        <w:t>Программа воспитания</w:t>
      </w:r>
    </w:p>
    <w:p w:rsidR="006A762A" w:rsidRPr="001E12E2" w:rsidRDefault="006A762A" w:rsidP="000F23AD">
      <w:pPr>
        <w:ind w:firstLine="709"/>
        <w:contextualSpacing/>
        <w:jc w:val="both"/>
        <w:rPr>
          <w:rFonts w:eastAsiaTheme="minorHAnsi"/>
          <w:lang w:eastAsia="en-US"/>
        </w:rPr>
      </w:pPr>
      <w:r w:rsidRPr="001E12E2">
        <w:rPr>
          <w:rFonts w:eastAsiaTheme="minorHAnsi"/>
          <w:lang w:eastAsia="en-US"/>
        </w:rPr>
        <w:t>Программа воспитания разработана к дополнительной общеразвивающей програм</w:t>
      </w:r>
      <w:r>
        <w:rPr>
          <w:rFonts w:eastAsiaTheme="minorHAnsi"/>
          <w:lang w:eastAsia="en-US"/>
        </w:rPr>
        <w:t>ме</w:t>
      </w:r>
      <w:r w:rsidRPr="009268D3">
        <w:rPr>
          <w:rFonts w:eastAsiaTheme="minorHAnsi"/>
          <w:color w:val="000000"/>
          <w:shd w:val="clear" w:color="auto" w:fill="FFFFFF"/>
          <w:lang w:eastAsia="en-US"/>
        </w:rPr>
        <w:t xml:space="preserve"> </w:t>
      </w:r>
      <w:r w:rsidRPr="009268D3">
        <w:rPr>
          <w:rFonts w:eastAsiaTheme="minorHAnsi"/>
          <w:b/>
          <w:lang w:eastAsia="en-US"/>
        </w:rPr>
        <w:t>«</w:t>
      </w:r>
      <w:r>
        <w:rPr>
          <w:rFonts w:eastAsia="Calibri"/>
          <w:b/>
        </w:rPr>
        <w:t xml:space="preserve">Начальное техническое моделирование» </w:t>
      </w:r>
      <w:r w:rsidRPr="001E12E2">
        <w:rPr>
          <w:rFonts w:eastAsiaTheme="minorHAnsi"/>
          <w:lang w:eastAsia="en-US"/>
        </w:rPr>
        <w:t>на основании Рабочей программы воспитания МБОУ Центр образования г. Певек, которая размещена на сайте образовательной организации.</w:t>
      </w:r>
    </w:p>
    <w:p w:rsidR="006A762A" w:rsidRPr="001E12E2" w:rsidRDefault="006A762A" w:rsidP="000F23AD">
      <w:pPr>
        <w:autoSpaceDE w:val="0"/>
        <w:autoSpaceDN w:val="0"/>
        <w:adjustRightInd w:val="0"/>
        <w:ind w:firstLine="709"/>
        <w:jc w:val="both"/>
        <w:rPr>
          <w:rFonts w:eastAsiaTheme="minorHAnsi"/>
          <w:color w:val="000000"/>
          <w:lang w:eastAsia="en-US"/>
        </w:rPr>
      </w:pPr>
      <w:r w:rsidRPr="001E12E2">
        <w:rPr>
          <w:rFonts w:eastAsiaTheme="minorHAnsi"/>
          <w:color w:val="000000"/>
          <w:lang w:eastAsia="en-US"/>
        </w:rPr>
        <w:t xml:space="preserve">Воспитание подрастающего поколения в нашей стране в настоящее время является важнейшим процессом модернизации системы образования и общества в целом. Учреждения дополнительного образования обладают наибольшим воспитательным потенциалом в образовательном пространстве, поскольку именно в сфере свободного выбора видов деятельности можно рассчитывать на более эффективное воспитание. </w:t>
      </w:r>
    </w:p>
    <w:p w:rsidR="006A762A" w:rsidRPr="001E12E2" w:rsidRDefault="006A762A" w:rsidP="000F23AD">
      <w:pPr>
        <w:autoSpaceDE w:val="0"/>
        <w:autoSpaceDN w:val="0"/>
        <w:adjustRightInd w:val="0"/>
        <w:ind w:firstLine="709"/>
        <w:jc w:val="both"/>
        <w:rPr>
          <w:rFonts w:eastAsiaTheme="minorHAnsi"/>
          <w:color w:val="000000"/>
          <w:lang w:eastAsia="en-US"/>
        </w:rPr>
      </w:pPr>
      <w:r w:rsidRPr="001E12E2">
        <w:rPr>
          <w:rFonts w:eastAsiaTheme="minorHAnsi"/>
          <w:color w:val="000000"/>
          <w:lang w:eastAsia="en-US"/>
        </w:rPr>
        <w:t xml:space="preserve">Воспитательные задачи решаются как непосредственно на учебном занятии, так и на специально организованных мероприятиях, входящих в воспитательные модули: </w:t>
      </w:r>
    </w:p>
    <w:p w:rsidR="006A762A" w:rsidRPr="001E12E2" w:rsidRDefault="006A762A" w:rsidP="000F23AD">
      <w:pPr>
        <w:autoSpaceDE w:val="0"/>
        <w:autoSpaceDN w:val="0"/>
        <w:adjustRightInd w:val="0"/>
        <w:ind w:firstLine="709"/>
        <w:jc w:val="both"/>
        <w:rPr>
          <w:rFonts w:eastAsiaTheme="minorHAnsi"/>
          <w:color w:val="000000"/>
          <w:lang w:eastAsia="en-US"/>
        </w:rPr>
      </w:pPr>
      <w:r w:rsidRPr="001E12E2">
        <w:rPr>
          <w:rFonts w:eastAsiaTheme="minorHAnsi"/>
          <w:color w:val="000000"/>
          <w:lang w:eastAsia="en-US"/>
        </w:rPr>
        <w:t xml:space="preserve">«Организационно-массовые мероприятия» (гражданско-правовое, патриотическое, духовно-нравственное, спортивно-оздоровительное, художественно-эстетическое, трудовое, экологическое направления, воспитание познавательного интереса); </w:t>
      </w:r>
    </w:p>
    <w:p w:rsidR="006A762A" w:rsidRPr="001E12E2" w:rsidRDefault="006A762A" w:rsidP="000F23AD">
      <w:pPr>
        <w:tabs>
          <w:tab w:val="left" w:pos="2022"/>
        </w:tabs>
        <w:ind w:firstLine="709"/>
        <w:jc w:val="both"/>
        <w:rPr>
          <w:rFonts w:eastAsiaTheme="minorHAnsi"/>
          <w:color w:val="000000"/>
          <w:lang w:bidi="ru-RU"/>
        </w:rPr>
      </w:pPr>
      <w:r w:rsidRPr="001E12E2">
        <w:rPr>
          <w:rFonts w:eastAsiaTheme="minorHAnsi"/>
          <w:b/>
          <w:color w:val="000000"/>
          <w:lang w:bidi="ru-RU"/>
        </w:rPr>
        <w:t>Цель</w:t>
      </w:r>
      <w:r w:rsidRPr="001E12E2">
        <w:rPr>
          <w:rFonts w:eastAsiaTheme="minorHAnsi"/>
          <w:color w:val="000000"/>
          <w:lang w:bidi="ru-RU"/>
        </w:rPr>
        <w:t xml:space="preserve"> воспитания обучающихся в образовательной организации: развитие личности, создание условий для самоопределения и социализации</w:t>
      </w:r>
    </w:p>
    <w:p w:rsidR="006A762A" w:rsidRPr="001E12E2" w:rsidRDefault="006A762A" w:rsidP="000F23AD">
      <w:pPr>
        <w:ind w:firstLine="709"/>
        <w:jc w:val="both"/>
        <w:rPr>
          <w:rFonts w:eastAsiaTheme="minorHAnsi"/>
          <w:color w:val="000000"/>
          <w:lang w:bidi="ru-RU"/>
        </w:rPr>
      </w:pPr>
      <w:r w:rsidRPr="001E12E2">
        <w:rPr>
          <w:rFonts w:eastAsiaTheme="minorHAnsi"/>
          <w:color w:val="000000"/>
          <w:lang w:bidi="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E12E2">
        <w:rPr>
          <w:rFonts w:eastAsia="Calibri"/>
          <w:b/>
        </w:rPr>
        <w:t xml:space="preserve"> </w:t>
      </w:r>
    </w:p>
    <w:p w:rsidR="006A762A" w:rsidRPr="001E12E2" w:rsidRDefault="006A762A" w:rsidP="000F23AD">
      <w:pPr>
        <w:tabs>
          <w:tab w:val="left" w:pos="0"/>
          <w:tab w:val="left" w:pos="284"/>
          <w:tab w:val="left" w:pos="3375"/>
        </w:tabs>
        <w:ind w:firstLine="709"/>
        <w:contextualSpacing/>
        <w:jc w:val="both"/>
        <w:rPr>
          <w:rFonts w:eastAsia="Calibri"/>
          <w:b/>
        </w:rPr>
      </w:pPr>
      <w:r w:rsidRPr="001E12E2">
        <w:rPr>
          <w:rFonts w:eastAsia="Calibri"/>
          <w:b/>
        </w:rPr>
        <w:t>Ожидаемые результаты:</w:t>
      </w:r>
      <w:r>
        <w:rPr>
          <w:rFonts w:eastAsia="Calibri"/>
          <w:b/>
        </w:rPr>
        <w:tab/>
      </w:r>
    </w:p>
    <w:p w:rsidR="006A762A" w:rsidRPr="001E12E2" w:rsidRDefault="006A762A" w:rsidP="000F23AD">
      <w:pPr>
        <w:numPr>
          <w:ilvl w:val="0"/>
          <w:numId w:val="25"/>
        </w:numPr>
        <w:tabs>
          <w:tab w:val="left" w:pos="0"/>
          <w:tab w:val="left" w:pos="284"/>
        </w:tabs>
        <w:ind w:left="0" w:firstLine="709"/>
        <w:contextualSpacing/>
        <w:jc w:val="both"/>
        <w:rPr>
          <w:rFonts w:eastAsia="Calibri"/>
        </w:rPr>
      </w:pPr>
      <w:r w:rsidRPr="001E12E2">
        <w:rPr>
          <w:rFonts w:eastAsia="Calibri"/>
        </w:rPr>
        <w:t>вовлечение большого числа обучающихся в досуговую деятельность и повышение уровня сплоченности коллектива;</w:t>
      </w:r>
    </w:p>
    <w:p w:rsidR="006A762A" w:rsidRPr="001E12E2" w:rsidRDefault="006A762A" w:rsidP="000F23AD">
      <w:pPr>
        <w:numPr>
          <w:ilvl w:val="0"/>
          <w:numId w:val="25"/>
        </w:numPr>
        <w:tabs>
          <w:tab w:val="left" w:pos="0"/>
          <w:tab w:val="left" w:pos="284"/>
        </w:tabs>
        <w:ind w:left="0" w:firstLine="709"/>
        <w:contextualSpacing/>
        <w:jc w:val="both"/>
        <w:rPr>
          <w:rFonts w:eastAsia="Calibri"/>
        </w:rPr>
      </w:pPr>
      <w:r w:rsidRPr="001E12E2">
        <w:rPr>
          <w:rFonts w:eastAsia="Calibri"/>
        </w:rPr>
        <w:t>улучшение психического и физического здоровья обучающихся;</w:t>
      </w:r>
    </w:p>
    <w:p w:rsidR="006A762A" w:rsidRPr="001E12E2" w:rsidRDefault="006A762A" w:rsidP="000F23AD">
      <w:pPr>
        <w:numPr>
          <w:ilvl w:val="0"/>
          <w:numId w:val="25"/>
        </w:numPr>
        <w:tabs>
          <w:tab w:val="left" w:pos="0"/>
          <w:tab w:val="left" w:pos="284"/>
        </w:tabs>
        <w:ind w:left="0" w:firstLine="709"/>
        <w:contextualSpacing/>
        <w:jc w:val="both"/>
        <w:rPr>
          <w:rFonts w:eastAsia="Calibri"/>
        </w:rPr>
      </w:pPr>
      <w:r w:rsidRPr="001E12E2">
        <w:rPr>
          <w:rFonts w:eastAsia="Calibri"/>
        </w:rPr>
        <w:t>сокращение детского и подросткового травматизма;</w:t>
      </w:r>
    </w:p>
    <w:p w:rsidR="006A762A" w:rsidRPr="001E12E2" w:rsidRDefault="006A762A" w:rsidP="000F23AD">
      <w:pPr>
        <w:numPr>
          <w:ilvl w:val="0"/>
          <w:numId w:val="25"/>
        </w:numPr>
        <w:tabs>
          <w:tab w:val="left" w:pos="0"/>
          <w:tab w:val="left" w:pos="284"/>
        </w:tabs>
        <w:ind w:left="0" w:firstLine="709"/>
        <w:contextualSpacing/>
        <w:jc w:val="both"/>
        <w:rPr>
          <w:rFonts w:eastAsia="Calibri"/>
        </w:rPr>
      </w:pPr>
      <w:r w:rsidRPr="001E12E2">
        <w:rPr>
          <w:rFonts w:eastAsia="Calibri"/>
        </w:rPr>
        <w:t>развитие разносторонних интересов и увлечений детей.</w:t>
      </w:r>
    </w:p>
    <w:p w:rsidR="006A762A" w:rsidRPr="001E12E2" w:rsidRDefault="006A762A" w:rsidP="000F23AD">
      <w:pPr>
        <w:tabs>
          <w:tab w:val="left" w:pos="0"/>
        </w:tabs>
        <w:ind w:firstLine="709"/>
        <w:contextualSpacing/>
        <w:jc w:val="both"/>
        <w:rPr>
          <w:rFonts w:eastAsia="Calibri"/>
        </w:rPr>
      </w:pPr>
      <w:r w:rsidRPr="001E12E2">
        <w:rPr>
          <w:rFonts w:eastAsia="Calibri"/>
          <w:b/>
        </w:rPr>
        <w:t>Формы проведения воспитательных мероприятий</w:t>
      </w:r>
      <w:r w:rsidRPr="001E12E2">
        <w:rPr>
          <w:rFonts w:eastAsia="Calibri"/>
        </w:rPr>
        <w:t>: беседы, игры, аукционы, выставки, лекции, акции, мастер- классы, конкурсные программы и т.п.</w:t>
      </w:r>
    </w:p>
    <w:p w:rsidR="006A762A" w:rsidRPr="001E12E2" w:rsidRDefault="006A762A" w:rsidP="000F23AD">
      <w:pPr>
        <w:ind w:firstLine="709"/>
        <w:contextualSpacing/>
        <w:jc w:val="both"/>
        <w:rPr>
          <w:rFonts w:eastAsiaTheme="minorHAnsi"/>
          <w:b/>
          <w:lang w:eastAsia="en-US"/>
        </w:rPr>
      </w:pPr>
      <w:r>
        <w:rPr>
          <w:rFonts w:eastAsiaTheme="minorHAnsi"/>
          <w:b/>
          <w:lang w:eastAsia="en-US"/>
        </w:rPr>
        <w:t xml:space="preserve">7. </w:t>
      </w:r>
      <w:r w:rsidRPr="001E12E2">
        <w:rPr>
          <w:rFonts w:eastAsiaTheme="minorHAnsi"/>
          <w:b/>
          <w:lang w:eastAsia="en-US"/>
        </w:rPr>
        <w:t>Календарный план воспитательной работы</w:t>
      </w:r>
    </w:p>
    <w:p w:rsidR="006A762A" w:rsidRPr="001E12E2" w:rsidRDefault="006A762A" w:rsidP="000F23AD">
      <w:pPr>
        <w:autoSpaceDE w:val="0"/>
        <w:autoSpaceDN w:val="0"/>
        <w:adjustRightInd w:val="0"/>
        <w:ind w:firstLine="709"/>
        <w:jc w:val="both"/>
        <w:rPr>
          <w:rFonts w:eastAsiaTheme="minorHAnsi"/>
          <w:color w:val="000000"/>
          <w:lang w:eastAsia="en-US"/>
        </w:rPr>
      </w:pPr>
      <w:r w:rsidRPr="001E12E2">
        <w:rPr>
          <w:rFonts w:eastAsiaTheme="minorHAnsi"/>
          <w:color w:val="000000"/>
          <w:lang w:eastAsia="en-US"/>
        </w:rPr>
        <w:t>Календарный план воспитательной работы составлен на основе календарного плана воспитательной работы основного общего образования МБОУ Центр образования г. Певек</w:t>
      </w:r>
      <w:r w:rsidRPr="001E12E2">
        <w:rPr>
          <w:rFonts w:eastAsiaTheme="minorHAnsi"/>
          <w:i/>
          <w:iCs/>
          <w:color w:val="000000"/>
          <w:lang w:eastAsia="en-US"/>
        </w:rPr>
        <w:t xml:space="preserve">, </w:t>
      </w:r>
      <w:r w:rsidRPr="001E12E2">
        <w:rPr>
          <w:rFonts w:eastAsiaTheme="minorHAnsi"/>
          <w:color w:val="000000"/>
          <w:lang w:eastAsia="en-US"/>
        </w:rPr>
        <w:t>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 Певек.</w:t>
      </w:r>
    </w:p>
    <w:tbl>
      <w:tblPr>
        <w:tblStyle w:val="6"/>
        <w:tblW w:w="0" w:type="auto"/>
        <w:tblLook w:val="04A0" w:firstRow="1" w:lastRow="0" w:firstColumn="1" w:lastColumn="0" w:noHBand="0" w:noVBand="1"/>
      </w:tblPr>
      <w:tblGrid>
        <w:gridCol w:w="7479"/>
        <w:gridCol w:w="2268"/>
      </w:tblGrid>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Цикл профориентационных часов общения «Профессиональное самоопределение»</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в течение года</w:t>
            </w:r>
          </w:p>
        </w:tc>
      </w:tr>
      <w:tr w:rsidR="006A762A" w:rsidRPr="001E12E2" w:rsidTr="006D7428">
        <w:tc>
          <w:tcPr>
            <w:tcW w:w="7479" w:type="dxa"/>
            <w:vAlign w:val="center"/>
          </w:tcPr>
          <w:p w:rsidR="006A762A" w:rsidRPr="001E12E2" w:rsidRDefault="006A762A" w:rsidP="000B6965">
            <w:pPr>
              <w:rPr>
                <w:rFonts w:eastAsiaTheme="minorHAnsi"/>
                <w:lang w:eastAsia="en-US"/>
              </w:rPr>
            </w:pPr>
            <w:r w:rsidRPr="001E12E2">
              <w:rPr>
                <w:rFonts w:eastAsiaTheme="minorHAnsi"/>
                <w:lang w:eastAsia="en-US"/>
              </w:rPr>
              <w:t>Проект «Наследники Великой Победы»</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сентябрь</w:t>
            </w:r>
          </w:p>
        </w:tc>
      </w:tr>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 xml:space="preserve">«Международный день пожилых людей» </w:t>
            </w:r>
          </w:p>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«Сделаем добро»</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октябрь</w:t>
            </w:r>
          </w:p>
        </w:tc>
      </w:tr>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Новогодний бум</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декабрь</w:t>
            </w:r>
          </w:p>
        </w:tc>
      </w:tr>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Рождественская сказка</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январь</w:t>
            </w:r>
          </w:p>
        </w:tc>
      </w:tr>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«День защитника Отечества»</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февраль</w:t>
            </w:r>
          </w:p>
        </w:tc>
      </w:tr>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Международный женский день</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март</w:t>
            </w:r>
          </w:p>
        </w:tc>
      </w:tr>
      <w:tr w:rsidR="006A762A" w:rsidRPr="001E12E2" w:rsidTr="006D7428">
        <w:tc>
          <w:tcPr>
            <w:tcW w:w="7479"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Итоговая выставка детского творчества «Город мастеров»</w:t>
            </w:r>
          </w:p>
        </w:tc>
        <w:tc>
          <w:tcPr>
            <w:tcW w:w="2268" w:type="dxa"/>
            <w:vAlign w:val="center"/>
          </w:tcPr>
          <w:p w:rsidR="006A762A" w:rsidRPr="001E12E2" w:rsidRDefault="006A762A" w:rsidP="000B6965">
            <w:pPr>
              <w:autoSpaceDE w:val="0"/>
              <w:autoSpaceDN w:val="0"/>
              <w:adjustRightInd w:val="0"/>
              <w:rPr>
                <w:rFonts w:eastAsiaTheme="minorHAnsi"/>
                <w:color w:val="000000"/>
                <w:lang w:eastAsia="en-US"/>
              </w:rPr>
            </w:pPr>
            <w:r w:rsidRPr="001E12E2">
              <w:rPr>
                <w:rFonts w:eastAsiaTheme="minorHAnsi"/>
                <w:color w:val="000000"/>
                <w:lang w:eastAsia="en-US"/>
              </w:rPr>
              <w:t>апрель</w:t>
            </w:r>
          </w:p>
        </w:tc>
      </w:tr>
    </w:tbl>
    <w:p w:rsidR="006A762A" w:rsidRDefault="006A762A" w:rsidP="006A762A">
      <w:pPr>
        <w:ind w:firstLine="567"/>
        <w:jc w:val="both"/>
        <w:rPr>
          <w:rFonts w:eastAsiaTheme="minorEastAsia"/>
          <w:b/>
        </w:rPr>
      </w:pPr>
    </w:p>
    <w:p w:rsidR="006A762A" w:rsidRDefault="006A762A" w:rsidP="000F23AD">
      <w:pPr>
        <w:ind w:firstLine="709"/>
        <w:jc w:val="both"/>
        <w:rPr>
          <w:b/>
        </w:rPr>
      </w:pPr>
      <w:r w:rsidRPr="000A2A55">
        <w:rPr>
          <w:rFonts w:eastAsiaTheme="minorEastAsia"/>
          <w:b/>
        </w:rPr>
        <w:t xml:space="preserve">8.1. </w:t>
      </w:r>
      <w:r w:rsidRPr="000A2A55">
        <w:rPr>
          <w:b/>
          <w:color w:val="000000"/>
        </w:rPr>
        <w:t>Список литературы для педагога</w:t>
      </w:r>
    </w:p>
    <w:p w:rsidR="00E10D39" w:rsidRPr="00E10D39" w:rsidRDefault="00E10D39" w:rsidP="000F23AD">
      <w:pPr>
        <w:ind w:firstLine="709"/>
        <w:contextualSpacing/>
        <w:jc w:val="both"/>
        <w:rPr>
          <w:rFonts w:eastAsia="Calibri"/>
          <w:bCs/>
        </w:rPr>
      </w:pPr>
      <w:r w:rsidRPr="00E10D39">
        <w:rPr>
          <w:rFonts w:eastAsia="Calibri"/>
          <w:bCs/>
        </w:rPr>
        <w:t>Литература для педагога</w:t>
      </w:r>
      <w:r>
        <w:rPr>
          <w:rFonts w:eastAsia="Calibri"/>
          <w:bCs/>
        </w:rPr>
        <w:t>:</w:t>
      </w:r>
    </w:p>
    <w:p w:rsidR="00E10D39" w:rsidRPr="00E10D39" w:rsidRDefault="00E10D39" w:rsidP="000F23AD">
      <w:pPr>
        <w:ind w:firstLine="709"/>
        <w:contextualSpacing/>
        <w:jc w:val="both"/>
        <w:rPr>
          <w:rFonts w:eastAsia="Calibri"/>
          <w:bCs/>
        </w:rPr>
      </w:pPr>
      <w:r w:rsidRPr="00E10D39">
        <w:rPr>
          <w:rFonts w:eastAsia="Calibri"/>
          <w:bCs/>
        </w:rPr>
        <w:t>1.Федеральный закон « Об образовании в Российской Федерации» от 20.12.2012 №273 – ФЗ: текст с изменениями и дополнениями на 2018 год :Принят Государственной Думой 21 декабря 2012 года; Одобрен Советом Федерации 26 декабря 2012 года.-Москва: Эксмо,2018.-144 с.:20см- (законы и кодексы).- 2</w:t>
      </w:r>
      <w:r>
        <w:rPr>
          <w:rFonts w:eastAsia="Calibri"/>
          <w:bCs/>
        </w:rPr>
        <w:t>000 экз. – ISBN978-5-04092088-4</w:t>
      </w:r>
    </w:p>
    <w:p w:rsidR="00E10D39" w:rsidRPr="00E10D39" w:rsidRDefault="00E10D39" w:rsidP="000F23AD">
      <w:pPr>
        <w:ind w:firstLine="709"/>
        <w:contextualSpacing/>
        <w:jc w:val="both"/>
        <w:rPr>
          <w:rFonts w:eastAsia="Calibri"/>
          <w:bCs/>
        </w:rPr>
      </w:pPr>
      <w:r w:rsidRPr="00E10D39">
        <w:rPr>
          <w:rFonts w:eastAsia="Calibri"/>
          <w:bCs/>
        </w:rPr>
        <w:t>2.Устав МБОУ ДО Бутурлин</w:t>
      </w:r>
      <w:r>
        <w:rPr>
          <w:rFonts w:eastAsia="Calibri"/>
          <w:bCs/>
        </w:rPr>
        <w:t>овский Дом детского творчества.</w:t>
      </w:r>
    </w:p>
    <w:p w:rsidR="00E10D39" w:rsidRPr="00E10D39" w:rsidRDefault="00E10D39" w:rsidP="000F23AD">
      <w:pPr>
        <w:ind w:firstLine="709"/>
        <w:contextualSpacing/>
        <w:jc w:val="both"/>
        <w:rPr>
          <w:rFonts w:eastAsia="Calibri"/>
          <w:bCs/>
        </w:rPr>
      </w:pPr>
      <w:r>
        <w:rPr>
          <w:rFonts w:eastAsia="Calibri"/>
          <w:bCs/>
        </w:rPr>
        <w:t>Литература для обучающихся</w:t>
      </w:r>
    </w:p>
    <w:p w:rsidR="00E10D39" w:rsidRPr="00E10D39" w:rsidRDefault="00E10D39" w:rsidP="000F23AD">
      <w:pPr>
        <w:ind w:firstLine="709"/>
        <w:contextualSpacing/>
        <w:jc w:val="both"/>
        <w:rPr>
          <w:rFonts w:eastAsia="Calibri"/>
          <w:bCs/>
        </w:rPr>
      </w:pPr>
      <w:r w:rsidRPr="00E10D39">
        <w:rPr>
          <w:rFonts w:eastAsia="Calibri"/>
          <w:bCs/>
        </w:rPr>
        <w:t>Петренко И.М. Волшебные полоски . Ручной труд для самых маленьких. – СПб; «Детство- пресс»;(Санкт-Петербург) 2002,-32 с.+вкл.4с-50000 экз.ISBN5-89814</w:t>
      </w:r>
      <w:r>
        <w:rPr>
          <w:rFonts w:eastAsia="Calibri"/>
          <w:bCs/>
        </w:rPr>
        <w:t>-096- Текст: непосредственный .</w:t>
      </w:r>
    </w:p>
    <w:p w:rsidR="00457C3C" w:rsidRDefault="00E10D39" w:rsidP="000F23AD">
      <w:pPr>
        <w:ind w:firstLine="709"/>
        <w:contextualSpacing/>
        <w:jc w:val="both"/>
        <w:rPr>
          <w:b/>
          <w:bCs/>
        </w:rPr>
      </w:pPr>
      <w:r w:rsidRPr="00E10D39">
        <w:rPr>
          <w:rFonts w:eastAsia="Calibri"/>
          <w:bCs/>
        </w:rPr>
        <w:t>Тайбрен А. Лучшие поделки из бумаги, картона, яичной скорлупы и природного материала.- Ярославль: Академия развития, 2008,-48 с.: ил.(сказочное рукоделие) тираж 600 экз.ISBN978-5-7797-1130-2</w:t>
      </w:r>
    </w:p>
    <w:sectPr w:rsidR="00457C3C" w:rsidSect="007D127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329"/>
    <w:multiLevelType w:val="hybridMultilevel"/>
    <w:tmpl w:val="D71271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 w15:restartNumberingAfterBreak="0">
    <w:nsid w:val="0D0E0073"/>
    <w:multiLevelType w:val="hybridMultilevel"/>
    <w:tmpl w:val="DCBA7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4C5E9E"/>
    <w:multiLevelType w:val="multilevel"/>
    <w:tmpl w:val="2C4E2662"/>
    <w:lvl w:ilvl="0">
      <w:start w:val="1"/>
      <w:numFmt w:val="bullet"/>
      <w:lvlText w:val=""/>
      <w:lvlJc w:val="left"/>
      <w:pPr>
        <w:ind w:left="720" w:hanging="360"/>
      </w:pPr>
      <w:rPr>
        <w:rFonts w:ascii="Symbol" w:hAnsi="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2A1CBA"/>
    <w:multiLevelType w:val="hybridMultilevel"/>
    <w:tmpl w:val="6C8256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52C5514"/>
    <w:multiLevelType w:val="hybridMultilevel"/>
    <w:tmpl w:val="0CFC8668"/>
    <w:lvl w:ilvl="0" w:tplc="1A326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DA0416"/>
    <w:multiLevelType w:val="hybridMultilevel"/>
    <w:tmpl w:val="A948B0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9BF2533"/>
    <w:multiLevelType w:val="hybridMultilevel"/>
    <w:tmpl w:val="B8147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3337E4"/>
    <w:multiLevelType w:val="hybridMultilevel"/>
    <w:tmpl w:val="EF3A3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35189D"/>
    <w:multiLevelType w:val="hybridMultilevel"/>
    <w:tmpl w:val="6F3A9B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397837"/>
    <w:multiLevelType w:val="hybridMultilevel"/>
    <w:tmpl w:val="EFF2B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467A7F"/>
    <w:multiLevelType w:val="hybridMultilevel"/>
    <w:tmpl w:val="408E0810"/>
    <w:lvl w:ilvl="0" w:tplc="66680212">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5C06382"/>
    <w:multiLevelType w:val="hybridMultilevel"/>
    <w:tmpl w:val="5D805D08"/>
    <w:lvl w:ilvl="0" w:tplc="6BF069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2F107F"/>
    <w:multiLevelType w:val="hybridMultilevel"/>
    <w:tmpl w:val="485C4C78"/>
    <w:lvl w:ilvl="0" w:tplc="8892ED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AF81417"/>
    <w:multiLevelType w:val="hybridMultilevel"/>
    <w:tmpl w:val="CB6EC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08087A"/>
    <w:multiLevelType w:val="hybridMultilevel"/>
    <w:tmpl w:val="CC682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7F4BDF"/>
    <w:multiLevelType w:val="hybridMultilevel"/>
    <w:tmpl w:val="C180C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947C24"/>
    <w:multiLevelType w:val="hybridMultilevel"/>
    <w:tmpl w:val="7EA04E36"/>
    <w:lvl w:ilvl="0" w:tplc="FC643F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EE67E1"/>
    <w:multiLevelType w:val="hybridMultilevel"/>
    <w:tmpl w:val="EC8080A2"/>
    <w:lvl w:ilvl="0" w:tplc="3AB0D174">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68281311"/>
    <w:multiLevelType w:val="hybridMultilevel"/>
    <w:tmpl w:val="60C00F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D2560A5"/>
    <w:multiLevelType w:val="hybridMultilevel"/>
    <w:tmpl w:val="E64EF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DB92AFE"/>
    <w:multiLevelType w:val="hybridMultilevel"/>
    <w:tmpl w:val="AFCC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2601EA"/>
    <w:multiLevelType w:val="hybridMultilevel"/>
    <w:tmpl w:val="17A6AC2E"/>
    <w:lvl w:ilvl="0" w:tplc="AB5C9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D847DB"/>
    <w:multiLevelType w:val="hybridMultilevel"/>
    <w:tmpl w:val="E670126E"/>
    <w:lvl w:ilvl="0" w:tplc="53C06C1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FE84CE3"/>
    <w:multiLevelType w:val="hybridMultilevel"/>
    <w:tmpl w:val="CC149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5"/>
  </w:num>
  <w:num w:numId="4">
    <w:abstractNumId w:val="13"/>
  </w:num>
  <w:num w:numId="5">
    <w:abstractNumId w:val="3"/>
  </w:num>
  <w:num w:numId="6">
    <w:abstractNumId w:val="12"/>
  </w:num>
  <w:num w:numId="7">
    <w:abstractNumId w:val="4"/>
  </w:num>
  <w:num w:numId="8">
    <w:abstractNumId w:val="18"/>
  </w:num>
  <w:num w:numId="9">
    <w:abstractNumId w:val="17"/>
  </w:num>
  <w:num w:numId="10">
    <w:abstractNumId w:val="11"/>
  </w:num>
  <w:num w:numId="11">
    <w:abstractNumId w:val="19"/>
  </w:num>
  <w:num w:numId="12">
    <w:abstractNumId w:val="23"/>
  </w:num>
  <w:num w:numId="13">
    <w:abstractNumId w:val="7"/>
  </w:num>
  <w:num w:numId="14">
    <w:abstractNumId w:val="9"/>
  </w:num>
  <w:num w:numId="15">
    <w:abstractNumId w:val="15"/>
  </w:num>
  <w:num w:numId="16">
    <w:abstractNumId w:val="6"/>
  </w:num>
  <w:num w:numId="17">
    <w:abstractNumId w:val="14"/>
  </w:num>
  <w:num w:numId="18">
    <w:abstractNumId w:val="1"/>
  </w:num>
  <w:num w:numId="19">
    <w:abstractNumId w:val="20"/>
  </w:num>
  <w:num w:numId="20">
    <w:abstractNumId w:val="2"/>
  </w:num>
  <w:num w:numId="21">
    <w:abstractNumId w:val="16"/>
  </w:num>
  <w:num w:numId="22">
    <w:abstractNumId w:val="21"/>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854C5"/>
    <w:rsid w:val="00065F85"/>
    <w:rsid w:val="000A5F1D"/>
    <w:rsid w:val="000F23AD"/>
    <w:rsid w:val="000F7173"/>
    <w:rsid w:val="00172B68"/>
    <w:rsid w:val="00196B55"/>
    <w:rsid w:val="002A3573"/>
    <w:rsid w:val="00310D73"/>
    <w:rsid w:val="00314127"/>
    <w:rsid w:val="003619A4"/>
    <w:rsid w:val="00407DBB"/>
    <w:rsid w:val="00457C3C"/>
    <w:rsid w:val="004A6F38"/>
    <w:rsid w:val="004B0B22"/>
    <w:rsid w:val="004B739F"/>
    <w:rsid w:val="00696BA8"/>
    <w:rsid w:val="006A762A"/>
    <w:rsid w:val="006D7428"/>
    <w:rsid w:val="007D1274"/>
    <w:rsid w:val="00816D8F"/>
    <w:rsid w:val="008200AD"/>
    <w:rsid w:val="008F098C"/>
    <w:rsid w:val="008F4315"/>
    <w:rsid w:val="0093258F"/>
    <w:rsid w:val="009A2E22"/>
    <w:rsid w:val="00A563C1"/>
    <w:rsid w:val="00A72893"/>
    <w:rsid w:val="00A854C5"/>
    <w:rsid w:val="00AA148A"/>
    <w:rsid w:val="00B714E2"/>
    <w:rsid w:val="00BB6624"/>
    <w:rsid w:val="00BD47F2"/>
    <w:rsid w:val="00BE484F"/>
    <w:rsid w:val="00CD6370"/>
    <w:rsid w:val="00D75242"/>
    <w:rsid w:val="00E10D39"/>
    <w:rsid w:val="00E50F9D"/>
    <w:rsid w:val="00EA2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24E2"/>
  <w15:docId w15:val="{FBDAE22E-4C67-411B-9615-2A7F4A11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C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76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A6F3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7C3C"/>
    <w:pPr>
      <w:ind w:left="720"/>
      <w:contextualSpacing/>
    </w:pPr>
  </w:style>
  <w:style w:type="paragraph" w:styleId="a4">
    <w:name w:val="No Spacing"/>
    <w:qFormat/>
    <w:rsid w:val="00457C3C"/>
    <w:pPr>
      <w:spacing w:after="0" w:line="240" w:lineRule="auto"/>
    </w:pPr>
    <w:rPr>
      <w:rFonts w:ascii="Calibri" w:eastAsia="Calibri" w:hAnsi="Calibri" w:cs="Times New Roman"/>
    </w:rPr>
  </w:style>
  <w:style w:type="table" w:styleId="a5">
    <w:name w:val="Table Grid"/>
    <w:basedOn w:val="a1"/>
    <w:uiPriority w:val="59"/>
    <w:rsid w:val="004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BD47F2"/>
    <w:rPr>
      <w:b/>
      <w:bCs/>
      <w:color w:val="9C6D48"/>
      <w:sz w:val="29"/>
      <w:szCs w:val="29"/>
    </w:r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BD47F2"/>
    <w:pPr>
      <w:suppressAutoHyphens/>
      <w:spacing w:before="280" w:after="280"/>
    </w:pPr>
    <w:rPr>
      <w:lang w:eastAsia="zh-CN"/>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BD47F2"/>
    <w:rPr>
      <w:rFonts w:ascii="Times New Roman" w:eastAsia="Times New Roman" w:hAnsi="Times New Roman" w:cs="Times New Roman"/>
      <w:sz w:val="24"/>
      <w:szCs w:val="24"/>
      <w:lang w:eastAsia="zh-CN"/>
    </w:rPr>
  </w:style>
  <w:style w:type="paragraph" w:styleId="a9">
    <w:name w:val="Body Text Indent"/>
    <w:basedOn w:val="a"/>
    <w:link w:val="aa"/>
    <w:rsid w:val="00A563C1"/>
    <w:pPr>
      <w:ind w:firstLine="567"/>
      <w:jc w:val="both"/>
    </w:pPr>
    <w:rPr>
      <w:sz w:val="28"/>
      <w:szCs w:val="20"/>
    </w:rPr>
  </w:style>
  <w:style w:type="character" w:customStyle="1" w:styleId="aa">
    <w:name w:val="Основной текст с отступом Знак"/>
    <w:basedOn w:val="a0"/>
    <w:link w:val="a9"/>
    <w:rsid w:val="00A563C1"/>
    <w:rPr>
      <w:rFonts w:ascii="Times New Roman" w:eastAsia="Times New Roman" w:hAnsi="Times New Roman" w:cs="Times New Roman"/>
      <w:sz w:val="28"/>
      <w:szCs w:val="20"/>
      <w:lang w:eastAsia="ru-RU"/>
    </w:rPr>
  </w:style>
  <w:style w:type="paragraph" w:customStyle="1" w:styleId="ab">
    <w:name w:val="Базовый"/>
    <w:rsid w:val="00A563C1"/>
    <w:pPr>
      <w:tabs>
        <w:tab w:val="left" w:pos="708"/>
      </w:tabs>
      <w:suppressAutoHyphens/>
      <w:spacing w:after="200" w:line="276" w:lineRule="auto"/>
    </w:pPr>
    <w:rPr>
      <w:rFonts w:ascii="Calibri" w:eastAsia="Calibri" w:hAnsi="Calibri" w:cs="Times New Roman"/>
    </w:rPr>
  </w:style>
  <w:style w:type="character" w:customStyle="1" w:styleId="20">
    <w:name w:val="Заголовок 2 Знак"/>
    <w:basedOn w:val="a0"/>
    <w:link w:val="2"/>
    <w:uiPriority w:val="9"/>
    <w:rsid w:val="004A6F38"/>
    <w:rPr>
      <w:rFonts w:asciiTheme="majorHAnsi" w:eastAsiaTheme="majorEastAsia" w:hAnsiTheme="majorHAnsi" w:cstheme="majorBidi"/>
      <w:color w:val="2E74B5" w:themeColor="accent1" w:themeShade="BF"/>
      <w:sz w:val="26"/>
      <w:szCs w:val="26"/>
    </w:rPr>
  </w:style>
  <w:style w:type="table" w:customStyle="1" w:styleId="11">
    <w:name w:val="Сетка таблицы1"/>
    <w:basedOn w:val="a1"/>
    <w:next w:val="a5"/>
    <w:rsid w:val="004A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A762A"/>
    <w:rPr>
      <w:rFonts w:asciiTheme="majorHAnsi" w:eastAsiaTheme="majorEastAsia" w:hAnsiTheme="majorHAnsi" w:cstheme="majorBidi"/>
      <w:color w:val="2E74B5" w:themeColor="accent1" w:themeShade="BF"/>
      <w:sz w:val="32"/>
      <w:szCs w:val="32"/>
      <w:lang w:eastAsia="ru-RU"/>
    </w:rPr>
  </w:style>
  <w:style w:type="table" w:customStyle="1" w:styleId="21">
    <w:name w:val="Сетка таблицы2"/>
    <w:basedOn w:val="a1"/>
    <w:next w:val="a5"/>
    <w:uiPriority w:val="59"/>
    <w:rsid w:val="006A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A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6A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6A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A762A"/>
    <w:rPr>
      <w:color w:val="0563C1" w:themeColor="hyperlink"/>
      <w:u w:val="single"/>
    </w:rPr>
  </w:style>
  <w:style w:type="table" w:customStyle="1" w:styleId="6">
    <w:name w:val="Сетка таблицы6"/>
    <w:basedOn w:val="a1"/>
    <w:next w:val="a5"/>
    <w:uiPriority w:val="59"/>
    <w:rsid w:val="006A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4454">
      <w:bodyDiv w:val="1"/>
      <w:marLeft w:val="0"/>
      <w:marRight w:val="0"/>
      <w:marTop w:val="0"/>
      <w:marBottom w:val="0"/>
      <w:divBdr>
        <w:top w:val="none" w:sz="0" w:space="0" w:color="auto"/>
        <w:left w:val="none" w:sz="0" w:space="0" w:color="auto"/>
        <w:bottom w:val="none" w:sz="0" w:space="0" w:color="auto"/>
        <w:right w:val="none" w:sz="0" w:space="0" w:color="auto"/>
      </w:divBdr>
    </w:div>
    <w:div w:id="606694695">
      <w:bodyDiv w:val="1"/>
      <w:marLeft w:val="0"/>
      <w:marRight w:val="0"/>
      <w:marTop w:val="0"/>
      <w:marBottom w:val="0"/>
      <w:divBdr>
        <w:top w:val="none" w:sz="0" w:space="0" w:color="auto"/>
        <w:left w:val="none" w:sz="0" w:space="0" w:color="auto"/>
        <w:bottom w:val="none" w:sz="0" w:space="0" w:color="auto"/>
        <w:right w:val="none" w:sz="0" w:space="0" w:color="auto"/>
      </w:divBdr>
    </w:div>
    <w:div w:id="1114448298">
      <w:bodyDiv w:val="1"/>
      <w:marLeft w:val="0"/>
      <w:marRight w:val="0"/>
      <w:marTop w:val="0"/>
      <w:marBottom w:val="0"/>
      <w:divBdr>
        <w:top w:val="none" w:sz="0" w:space="0" w:color="auto"/>
        <w:left w:val="none" w:sz="0" w:space="0" w:color="auto"/>
        <w:bottom w:val="none" w:sz="0" w:space="0" w:color="auto"/>
        <w:right w:val="none" w:sz="0" w:space="0" w:color="auto"/>
      </w:divBdr>
    </w:div>
    <w:div w:id="1512261023">
      <w:bodyDiv w:val="1"/>
      <w:marLeft w:val="0"/>
      <w:marRight w:val="0"/>
      <w:marTop w:val="0"/>
      <w:marBottom w:val="0"/>
      <w:divBdr>
        <w:top w:val="none" w:sz="0" w:space="0" w:color="auto"/>
        <w:left w:val="none" w:sz="0" w:space="0" w:color="auto"/>
        <w:bottom w:val="none" w:sz="0" w:space="0" w:color="auto"/>
        <w:right w:val="none" w:sz="0" w:space="0" w:color="auto"/>
      </w:divBdr>
    </w:div>
    <w:div w:id="1929266424">
      <w:bodyDiv w:val="1"/>
      <w:marLeft w:val="0"/>
      <w:marRight w:val="0"/>
      <w:marTop w:val="0"/>
      <w:marBottom w:val="0"/>
      <w:divBdr>
        <w:top w:val="none" w:sz="0" w:space="0" w:color="auto"/>
        <w:left w:val="none" w:sz="0" w:space="0" w:color="auto"/>
        <w:bottom w:val="none" w:sz="0" w:space="0" w:color="auto"/>
        <w:right w:val="none" w:sz="0" w:space="0" w:color="auto"/>
      </w:divBdr>
    </w:div>
    <w:div w:id="19580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u/blog/yazyk-scratch/" TargetMode="External"/><Relationship Id="rId3" Type="http://schemas.openxmlformats.org/officeDocument/2006/relationships/styles" Target="styles.xml"/><Relationship Id="rId7" Type="http://schemas.openxmlformats.org/officeDocument/2006/relationships/hyperlink" Target="https://digital-academy.ru/blog/scratch-programming-language-for-child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kysmart.ru/articles/programming/yazyk-programmirovaniya-scrat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ABF6-1BDE-459F-8DCF-ABCE48E5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4177</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 Владимировна</cp:lastModifiedBy>
  <cp:revision>24</cp:revision>
  <dcterms:created xsi:type="dcterms:W3CDTF">2020-03-22T22:45:00Z</dcterms:created>
  <dcterms:modified xsi:type="dcterms:W3CDTF">2024-09-02T23:36:00Z</dcterms:modified>
</cp:coreProperties>
</file>