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B" w:rsidRDefault="008B7D3B" w:rsidP="008B7D3B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3B" w:rsidRDefault="008B7D3B" w:rsidP="008B7D3B">
      <w:pPr>
        <w:jc w:val="center"/>
        <w:rPr>
          <w:b/>
          <w:sz w:val="28"/>
        </w:rPr>
      </w:pP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ЧУКОТСКИЙ АВТОНОМНЫЙ ОКРУГ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 xml:space="preserve">«ЦЕНТР ОБРАЗОВАНИЯ г. </w:t>
      </w:r>
      <w:proofErr w:type="spellStart"/>
      <w:r>
        <w:rPr>
          <w:b/>
          <w:sz w:val="24"/>
        </w:rPr>
        <w:t>Певек</w:t>
      </w:r>
      <w:proofErr w:type="spellEnd"/>
      <w:r>
        <w:rPr>
          <w:b/>
          <w:sz w:val="24"/>
        </w:rPr>
        <w:t>»</w:t>
      </w:r>
    </w:p>
    <w:p w:rsidR="008B7D3B" w:rsidRDefault="008B7D3B" w:rsidP="008B7D3B">
      <w:pPr>
        <w:jc w:val="center"/>
        <w:rPr>
          <w:b/>
          <w:sz w:val="24"/>
        </w:rPr>
      </w:pPr>
    </w:p>
    <w:p w:rsidR="008B7D3B" w:rsidRDefault="008B7D3B" w:rsidP="008B7D3B">
      <w:pPr>
        <w:pStyle w:val="1"/>
        <w:jc w:val="center"/>
        <w:rPr>
          <w:sz w:val="28"/>
        </w:rPr>
      </w:pPr>
      <w:r>
        <w:t>П Р И К А З</w:t>
      </w:r>
    </w:p>
    <w:p w:rsidR="008B7D3B" w:rsidRDefault="008B7D3B" w:rsidP="008B7D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690880</wp:posOffset>
                </wp:positionV>
                <wp:extent cx="2971800" cy="11239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3B" w:rsidRDefault="004E71E0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Об утверждении плана учебно-воспитательных, внеурочных и социокультурных мероприятий Центра образования цифрового и гуманитарного профилей «Точка роста» на 2 полугодие 2020-2021 учебного года</w:t>
                            </w:r>
                          </w:p>
                          <w:p w:rsidR="00245F1C" w:rsidRDefault="00245F1C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F1C" w:rsidRPr="00204733" w:rsidRDefault="00245F1C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7pt;margin-top:54.4pt;width:234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" stroked="f">
                <v:textbox inset="1pt,1pt,1pt,1pt">
                  <w:txbxContent>
                    <w:p w:rsidR="008B7D3B" w:rsidRDefault="004E71E0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Об утверждении плана учебно-воспитательных, внеурочных и социокультурных мероприятий Центра образования цифрового и гуманитарного профилей «Точка роста» на 2 полугодие 2020-2021 учебного года</w:t>
                      </w:r>
                    </w:p>
                    <w:p w:rsidR="00245F1C" w:rsidRDefault="00245F1C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45F1C" w:rsidRPr="00204733" w:rsidRDefault="00245F1C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685165</wp:posOffset>
                </wp:positionV>
                <wp:extent cx="183515" cy="189865"/>
                <wp:effectExtent l="6985" t="13335" r="9525" b="63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90EB" id="Группа 5" o:spid="_x0000_s1026" style="position:absolute;margin-left:226.75pt;margin-top:53.95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">
                <v:line id="Line 6" o:spid="_x0000_s1027" style="position:absolute;visibility:visible;mso-wrap-style:square" from="4858,4533" to="5147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" strokeweight="1pt">
                  <v:stroke startarrowlength="long" endarrowlength="long"/>
                </v:line>
                <v:line id="Line 7" o:spid="_x0000_s1028" style="position:absolute;visibility:visible;mso-wrap-style:square" from="5134,4543" to="5135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" strokeweight="1pt">
                  <v:stroke startarrowlength="long" endarrowlength="long"/>
                </v:line>
              </v:group>
            </w:pict>
          </mc:Fallback>
        </mc:AlternateContent>
      </w:r>
    </w:p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047"/>
        <w:gridCol w:w="3011"/>
        <w:gridCol w:w="3297"/>
      </w:tblGrid>
      <w:tr w:rsidR="008B7D3B" w:rsidTr="0079628B">
        <w:tc>
          <w:tcPr>
            <w:tcW w:w="3190" w:type="dxa"/>
            <w:vAlign w:val="center"/>
          </w:tcPr>
          <w:p w:rsidR="008B7D3B" w:rsidRPr="008A4941" w:rsidRDefault="008B7D3B" w:rsidP="0079628B">
            <w:pPr>
              <w:rPr>
                <w:sz w:val="26"/>
                <w:szCs w:val="26"/>
              </w:rPr>
            </w:pPr>
          </w:p>
          <w:p w:rsidR="008B7D3B" w:rsidRPr="008A4941" w:rsidRDefault="008B7D3B" w:rsidP="0079628B">
            <w:pPr>
              <w:rPr>
                <w:sz w:val="26"/>
                <w:szCs w:val="26"/>
              </w:rPr>
            </w:pPr>
            <w:r w:rsidRPr="008A4941">
              <w:rPr>
                <w:sz w:val="26"/>
                <w:szCs w:val="26"/>
              </w:rPr>
              <w:t>от</w:t>
            </w:r>
            <w:r w:rsidR="00245F1C">
              <w:rPr>
                <w:sz w:val="26"/>
                <w:szCs w:val="26"/>
              </w:rPr>
              <w:t xml:space="preserve"> 30.12</w:t>
            </w:r>
            <w:r>
              <w:rPr>
                <w:sz w:val="26"/>
                <w:szCs w:val="26"/>
              </w:rPr>
              <w:t xml:space="preserve">.2020 </w:t>
            </w:r>
            <w:r w:rsidRPr="008A4941">
              <w:rPr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center"/>
          </w:tcPr>
          <w:p w:rsidR="008B7D3B" w:rsidRPr="008A4941" w:rsidRDefault="008B7D3B" w:rsidP="00796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8A4941">
              <w:rPr>
                <w:sz w:val="26"/>
                <w:szCs w:val="26"/>
              </w:rPr>
              <w:t>№ 02-02/</w:t>
            </w:r>
            <w:r w:rsidR="00F53E0D">
              <w:rPr>
                <w:sz w:val="26"/>
                <w:szCs w:val="26"/>
              </w:rPr>
              <w:t>151</w:t>
            </w:r>
          </w:p>
        </w:tc>
        <w:tc>
          <w:tcPr>
            <w:tcW w:w="3509" w:type="dxa"/>
            <w:vAlign w:val="center"/>
          </w:tcPr>
          <w:p w:rsidR="008B7D3B" w:rsidRDefault="008B7D3B" w:rsidP="0079628B">
            <w:pPr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Певек</w:t>
            </w:r>
            <w:proofErr w:type="spellEnd"/>
          </w:p>
        </w:tc>
      </w:tr>
      <w:tr w:rsidR="008B7D3B" w:rsidTr="0079628B">
        <w:tc>
          <w:tcPr>
            <w:tcW w:w="3190" w:type="dxa"/>
            <w:vAlign w:val="center"/>
          </w:tcPr>
          <w:p w:rsidR="008B7D3B" w:rsidRDefault="008B7D3B" w:rsidP="0079628B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183515" cy="183515"/>
                      <wp:effectExtent l="13970" t="14605" r="12065" b="1143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3515"/>
                                <a:chOff x="1146" y="4521"/>
                                <a:chExt cx="289" cy="28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" y="452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" y="4521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353E5" id="Группа 2" o:spid="_x0000_s1026" style="position:absolute;margin-left:6.05pt;margin-top:12.2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">
                      <v:line id="Line 3" o:spid="_x0000_s1027" style="position:absolute;visibility:visible;mso-wrap-style:square" from="1146,4521" to="1147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" strokeweight="1pt">
                        <v:stroke startarrowlength="long" endarrowlength="long"/>
                      </v:line>
                      <v:line id="Line 4" o:spid="_x0000_s1028" style="position:absolute;visibility:visible;mso-wrap-style:square" from="1146,4521" to="1435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" strokeweight="1pt">
                        <v:stroke startarrowlength="long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3190" w:type="dxa"/>
            <w:vAlign w:val="center"/>
          </w:tcPr>
          <w:p w:rsidR="008B7D3B" w:rsidRPr="00A60976" w:rsidRDefault="008B7D3B" w:rsidP="0079628B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8B7D3B" w:rsidRDefault="008B7D3B" w:rsidP="0079628B">
            <w:pPr>
              <w:jc w:val="right"/>
              <w:rPr>
                <w:sz w:val="26"/>
                <w:szCs w:val="26"/>
              </w:rPr>
            </w:pPr>
          </w:p>
        </w:tc>
      </w:tr>
    </w:tbl>
    <w:p w:rsidR="008B7D3B" w:rsidRDefault="008B7D3B" w:rsidP="008B7D3B"/>
    <w:p w:rsidR="008B7D3B" w:rsidRDefault="008B7D3B" w:rsidP="008B7D3B">
      <w:pPr>
        <w:rPr>
          <w:szCs w:val="24"/>
        </w:rPr>
      </w:pPr>
    </w:p>
    <w:p w:rsidR="008B7D3B" w:rsidRDefault="008B7D3B" w:rsidP="008B7D3B"/>
    <w:p w:rsidR="008B7D3B" w:rsidRDefault="008B7D3B" w:rsidP="008B7D3B">
      <w:pPr>
        <w:ind w:left="360"/>
        <w:jc w:val="both"/>
        <w:rPr>
          <w:sz w:val="24"/>
          <w:szCs w:val="24"/>
        </w:rPr>
      </w:pPr>
    </w:p>
    <w:p w:rsidR="00245F1C" w:rsidRPr="00245F1C" w:rsidRDefault="00245F1C" w:rsidP="00245F1C"/>
    <w:p w:rsidR="00245F1C" w:rsidRPr="00245F1C" w:rsidRDefault="00245F1C" w:rsidP="00245F1C"/>
    <w:p w:rsidR="00245F1C" w:rsidRPr="00245F1C" w:rsidRDefault="00245F1C" w:rsidP="00245F1C"/>
    <w:p w:rsidR="00245F1C" w:rsidRPr="00245F1C" w:rsidRDefault="00245F1C" w:rsidP="00245F1C"/>
    <w:p w:rsidR="004E71E0" w:rsidRDefault="004E71E0" w:rsidP="004E7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245F1C" w:rsidRPr="00193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с методическими рекомендациями, утвержденными распоряжением Министерства просвещения Российской Федерации от 01.03.2019 г. №Р-20, </w:t>
      </w:r>
    </w:p>
    <w:p w:rsidR="0072008D" w:rsidRDefault="00245F1C" w:rsidP="004E71E0">
      <w:pPr>
        <w:ind w:firstLine="709"/>
        <w:jc w:val="both"/>
        <w:rPr>
          <w:sz w:val="24"/>
          <w:szCs w:val="24"/>
        </w:rPr>
      </w:pPr>
      <w:r w:rsidRPr="0019330B">
        <w:rPr>
          <w:sz w:val="24"/>
          <w:szCs w:val="24"/>
        </w:rPr>
        <w:t xml:space="preserve">приказываю: </w:t>
      </w:r>
    </w:p>
    <w:p w:rsidR="004E71E0" w:rsidRDefault="004E71E0" w:rsidP="004E71E0">
      <w:pPr>
        <w:ind w:firstLine="709"/>
        <w:jc w:val="both"/>
        <w:rPr>
          <w:sz w:val="24"/>
          <w:szCs w:val="24"/>
        </w:rPr>
      </w:pPr>
    </w:p>
    <w:p w:rsidR="00245F1C" w:rsidRPr="00AF5E26" w:rsidRDefault="004E71E0" w:rsidP="00E70F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учебно-воспитательных, внеурочных и социокультурных мероприятий Центра образования цифрового и гуманитарного профилей «Точка роста» МБОУ Центр образования </w:t>
      </w:r>
      <w:proofErr w:type="spellStart"/>
      <w:r>
        <w:rPr>
          <w:sz w:val="24"/>
          <w:szCs w:val="24"/>
        </w:rPr>
        <w:t>г.Певек</w:t>
      </w:r>
      <w:proofErr w:type="spellEnd"/>
      <w:r>
        <w:rPr>
          <w:sz w:val="24"/>
          <w:szCs w:val="24"/>
        </w:rPr>
        <w:t xml:space="preserve"> на 2 полугодие</w:t>
      </w:r>
      <w:r w:rsidR="007463DF">
        <w:rPr>
          <w:sz w:val="24"/>
          <w:szCs w:val="24"/>
        </w:rPr>
        <w:t xml:space="preserve"> </w:t>
      </w:r>
      <w:r>
        <w:rPr>
          <w:sz w:val="24"/>
          <w:szCs w:val="24"/>
        </w:rPr>
        <w:t>2020-2021 учебного года</w:t>
      </w:r>
      <w:r w:rsidR="007463DF">
        <w:rPr>
          <w:sz w:val="24"/>
          <w:szCs w:val="24"/>
        </w:rPr>
        <w:t xml:space="preserve"> (приложение №1).</w:t>
      </w:r>
    </w:p>
    <w:p w:rsidR="0019330B" w:rsidRPr="007463DF" w:rsidRDefault="0019330B" w:rsidP="00FE15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3DF">
        <w:rPr>
          <w:sz w:val="24"/>
          <w:szCs w:val="24"/>
        </w:rPr>
        <w:t xml:space="preserve">Контроль за исполнением приказа </w:t>
      </w:r>
      <w:r w:rsidR="007463DF">
        <w:rPr>
          <w:sz w:val="24"/>
          <w:szCs w:val="24"/>
        </w:rPr>
        <w:t xml:space="preserve">возложить на заместителя директора по учебно-методической работе </w:t>
      </w:r>
      <w:proofErr w:type="spellStart"/>
      <w:r w:rsidR="007463DF">
        <w:rPr>
          <w:sz w:val="24"/>
          <w:szCs w:val="24"/>
        </w:rPr>
        <w:t>Кришталь</w:t>
      </w:r>
      <w:proofErr w:type="spellEnd"/>
      <w:r w:rsidR="007463DF">
        <w:rPr>
          <w:sz w:val="24"/>
          <w:szCs w:val="24"/>
        </w:rPr>
        <w:t xml:space="preserve"> М.В.</w:t>
      </w: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jc w:val="both"/>
        <w:rPr>
          <w:sz w:val="24"/>
          <w:szCs w:val="24"/>
        </w:rPr>
      </w:pPr>
      <w:r w:rsidRPr="0019330B">
        <w:rPr>
          <w:sz w:val="24"/>
          <w:szCs w:val="24"/>
        </w:rPr>
        <w:t xml:space="preserve">Директор МБОУ Центр образования </w:t>
      </w:r>
      <w:proofErr w:type="spellStart"/>
      <w:r w:rsidRPr="0019330B">
        <w:rPr>
          <w:sz w:val="24"/>
          <w:szCs w:val="24"/>
        </w:rPr>
        <w:t>г.Певек</w:t>
      </w:r>
      <w:proofErr w:type="spellEnd"/>
      <w:r w:rsidRPr="0019330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19330B">
        <w:rPr>
          <w:sz w:val="24"/>
          <w:szCs w:val="24"/>
        </w:rPr>
        <w:t>Е.А.Степанова</w:t>
      </w:r>
      <w:proofErr w:type="spellEnd"/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Pr="007463DF" w:rsidRDefault="007463DF" w:rsidP="007463DF">
      <w:pPr>
        <w:ind w:left="5954"/>
      </w:pPr>
      <w:r w:rsidRPr="007463DF">
        <w:lastRenderedPageBreak/>
        <w:t xml:space="preserve">приложение 1 </w:t>
      </w:r>
    </w:p>
    <w:p w:rsidR="007463DF" w:rsidRDefault="007463DF" w:rsidP="007463DF">
      <w:pPr>
        <w:ind w:left="5954"/>
      </w:pPr>
      <w:r>
        <w:t>к приказу от 30.12.2020 г. № 02-02/</w:t>
      </w:r>
      <w:r w:rsidR="00F53E0D">
        <w:t>151</w:t>
      </w:r>
    </w:p>
    <w:p w:rsidR="007463DF" w:rsidRDefault="007463DF" w:rsidP="007463DF">
      <w:pPr>
        <w:ind w:left="5954"/>
      </w:pPr>
    </w:p>
    <w:p w:rsidR="007463DF" w:rsidRPr="00B60D3D" w:rsidRDefault="007463DF" w:rsidP="007463DF">
      <w:pPr>
        <w:jc w:val="center"/>
        <w:rPr>
          <w:rFonts w:eastAsiaTheme="minorHAnsi"/>
          <w:sz w:val="24"/>
          <w:szCs w:val="24"/>
          <w:lang w:eastAsia="en-US"/>
        </w:rPr>
      </w:pPr>
      <w:r w:rsidRPr="007463DF">
        <w:t xml:space="preserve"> </w:t>
      </w:r>
      <w:r w:rsidRPr="00B60D3D">
        <w:rPr>
          <w:rFonts w:eastAsiaTheme="minorHAnsi"/>
          <w:sz w:val="24"/>
          <w:szCs w:val="24"/>
          <w:lang w:eastAsia="en-US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</w:p>
    <w:p w:rsidR="007463DF" w:rsidRPr="00B60D3D" w:rsidRDefault="007463DF" w:rsidP="007463DF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B60D3D">
        <w:rPr>
          <w:rFonts w:eastAsiaTheme="minorHAnsi"/>
          <w:sz w:val="24"/>
          <w:szCs w:val="24"/>
          <w:lang w:eastAsia="en-US"/>
        </w:rPr>
        <w:t>на 2 полугодие 2020-2021 учебного года</w:t>
      </w:r>
    </w:p>
    <w:p w:rsidR="007463DF" w:rsidRPr="007463DF" w:rsidRDefault="007463DF" w:rsidP="007463DF">
      <w:pPr>
        <w:spacing w:line="259" w:lineRule="auto"/>
        <w:jc w:val="center"/>
        <w:rPr>
          <w:rFonts w:eastAsiaTheme="minorHAnsi"/>
          <w:sz w:val="32"/>
          <w:szCs w:val="3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3265"/>
        <w:gridCol w:w="2845"/>
        <w:gridCol w:w="2285"/>
      </w:tblGrid>
      <w:tr w:rsidR="007463DF" w:rsidRPr="007463DF" w:rsidTr="00B60D3D">
        <w:tc>
          <w:tcPr>
            <w:tcW w:w="950" w:type="dxa"/>
            <w:vAlign w:val="center"/>
          </w:tcPr>
          <w:p w:rsidR="007463DF" w:rsidRPr="00B60D3D" w:rsidRDefault="007463DF" w:rsidP="00B60D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B60D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B60D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B60D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463DF" w:rsidRPr="007463DF" w:rsidTr="00B60D3D">
        <w:trPr>
          <w:trHeight w:val="499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gridSpan w:val="3"/>
            <w:vAlign w:val="center"/>
          </w:tcPr>
          <w:p w:rsidR="007463DF" w:rsidRPr="00B60D3D" w:rsidRDefault="007463DF" w:rsidP="007463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0D3D">
              <w:rPr>
                <w:rFonts w:eastAsiaTheme="minorHAnsi"/>
                <w:b/>
                <w:lang w:eastAsia="en-US"/>
              </w:rPr>
              <w:t>ЯНВАРЬ</w:t>
            </w:r>
          </w:p>
        </w:tc>
      </w:tr>
      <w:tr w:rsidR="007463DF" w:rsidRPr="007463DF" w:rsidTr="00B60D3D">
        <w:trPr>
          <w:trHeight w:val="841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шахпонгу</w:t>
            </w:r>
            <w:proofErr w:type="spellEnd"/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«Шах и мат»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Каримова Е.А., педагог Центра</w:t>
            </w:r>
          </w:p>
        </w:tc>
      </w:tr>
      <w:tr w:rsidR="007463DF" w:rsidRPr="007463DF" w:rsidTr="00B60D3D">
        <w:trPr>
          <w:trHeight w:val="839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Информ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-досье «Всё, что мы не знали о фото и боялись спросить» из истории фотографии в рамках подкаста «Что бы это значило?(Выпуск №1)» (Бинарный проект творческих объединений «Мир в объективе» и «Радиоцентр»)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РадиоЦентр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»,</w:t>
            </w:r>
          </w:p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«Мир в объективе»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Барожинская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О.В. педагоги Центра</w:t>
            </w:r>
          </w:p>
        </w:tc>
      </w:tr>
      <w:tr w:rsidR="007463DF" w:rsidRPr="007463DF" w:rsidTr="00B60D3D">
        <w:trPr>
          <w:trHeight w:val="850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Соревнования по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Домнина Т.А., педагог Центра</w:t>
            </w:r>
          </w:p>
        </w:tc>
      </w:tr>
      <w:tr w:rsidR="007463DF" w:rsidRPr="007463DF" w:rsidTr="00B60D3D">
        <w:trPr>
          <w:trHeight w:val="820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Творческая мастерская дизайн-проекта масок «Дыши красиво» (творческое объединение «Моделирование одежды»)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«Моделирование одежды»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Кабакова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И.Д., педагог Центра</w:t>
            </w:r>
          </w:p>
        </w:tc>
      </w:tr>
      <w:tr w:rsidR="007463DF" w:rsidRPr="007463DF" w:rsidTr="00B60D3D">
        <w:trPr>
          <w:trHeight w:val="846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Внеурочное мероприятие «Этот удивительный мир </w:t>
            </w: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Scratch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«Игры в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скретч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Итапин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А.С., педагог Центра</w:t>
            </w:r>
          </w:p>
        </w:tc>
      </w:tr>
      <w:tr w:rsidR="007463DF" w:rsidRPr="007463DF" w:rsidTr="00B60D3D">
        <w:trPr>
          <w:trHeight w:val="986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Мастер-класс «Работа с ГИС» (кружок «Геоинформационные технологии»)</w:t>
            </w:r>
          </w:p>
        </w:tc>
        <w:tc>
          <w:tcPr>
            <w:tcW w:w="2845" w:type="dxa"/>
            <w:vAlign w:val="center"/>
          </w:tcPr>
          <w:p w:rsidR="007463DF" w:rsidRPr="00B60D3D" w:rsidRDefault="00B60D3D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«Геоинформацион</w:t>
            </w:r>
            <w:r w:rsidR="007463DF" w:rsidRPr="00B60D3D">
              <w:rPr>
                <w:rFonts w:eastAsiaTheme="minorHAnsi"/>
                <w:sz w:val="24"/>
                <w:szCs w:val="24"/>
                <w:lang w:eastAsia="en-US"/>
              </w:rPr>
              <w:t>ные технологии»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Г.С., педагог Центра</w:t>
            </w:r>
          </w:p>
        </w:tc>
      </w:tr>
      <w:tr w:rsidR="007463DF" w:rsidRPr="007463DF" w:rsidTr="00B60D3D">
        <w:trPr>
          <w:trHeight w:val="987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Викторина по архитектурным стилям (кружок «Дизайн жилого помещения»)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«Дизайн жилого помещения»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Е.А., педагог Центра</w:t>
            </w:r>
          </w:p>
        </w:tc>
      </w:tr>
      <w:tr w:rsidR="007463DF" w:rsidRPr="007463DF" w:rsidTr="00B60D3D">
        <w:trPr>
          <w:trHeight w:val="1000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Кейс-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стади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(«</w:t>
            </w: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case</w:t>
            </w: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study</w:t>
            </w: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») «Зачем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юнкору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сторителлинг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? (творческое объединение «Школьная газета»)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«Школьная газета»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Кришталь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М.В., педагог Центра</w:t>
            </w:r>
          </w:p>
        </w:tc>
      </w:tr>
      <w:tr w:rsidR="007463DF" w:rsidRPr="007463DF" w:rsidTr="00B60D3D">
        <w:trPr>
          <w:trHeight w:val="695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Путешествие по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Задвинская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Т.И., педагог центра</w:t>
            </w:r>
          </w:p>
        </w:tc>
      </w:tr>
      <w:tr w:rsidR="007463DF" w:rsidRPr="007463DF" w:rsidTr="00B60D3D"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Мероприятие по ОБЖ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 Ж.С., учитель ОБЖ</w:t>
            </w:r>
          </w:p>
        </w:tc>
      </w:tr>
      <w:tr w:rsidR="007463DF" w:rsidRPr="007463DF" w:rsidTr="00B60D3D"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11 .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Социокультурное (массовое, с участием родителей и др.)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Педагоги Центра</w:t>
            </w:r>
          </w:p>
        </w:tc>
      </w:tr>
      <w:tr w:rsidR="007463DF" w:rsidRPr="007463DF" w:rsidTr="00B60D3D">
        <w:trPr>
          <w:trHeight w:val="430"/>
        </w:trPr>
        <w:tc>
          <w:tcPr>
            <w:tcW w:w="9345" w:type="dxa"/>
            <w:gridSpan w:val="4"/>
            <w:vAlign w:val="center"/>
          </w:tcPr>
          <w:p w:rsidR="007463DF" w:rsidRPr="00B60D3D" w:rsidRDefault="007463DF" w:rsidP="007463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0D3D">
              <w:rPr>
                <w:rFonts w:eastAsiaTheme="minorHAnsi"/>
                <w:b/>
                <w:lang w:eastAsia="en-US"/>
              </w:rPr>
              <w:t>ФЕВРАЛЬ</w:t>
            </w:r>
          </w:p>
        </w:tc>
      </w:tr>
      <w:tr w:rsidR="007463DF" w:rsidRPr="007463DF" w:rsidTr="00B60D3D">
        <w:trPr>
          <w:trHeight w:val="974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Соревнования «В царстве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куборушек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» (кружок 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Тупольская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Т.Н., педагог Центра</w:t>
            </w:r>
          </w:p>
        </w:tc>
      </w:tr>
      <w:tr w:rsidR="007463DF" w:rsidRPr="007463DF" w:rsidTr="00B60D3D">
        <w:trPr>
          <w:trHeight w:val="846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Тематическая игра «Юный дизайнер»  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«Моделирование одежды»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Кабакова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И.Д., педагог Центра</w:t>
            </w:r>
          </w:p>
        </w:tc>
      </w:tr>
      <w:tr w:rsidR="007463DF" w:rsidRPr="007463DF" w:rsidTr="00B60D3D">
        <w:trPr>
          <w:trHeight w:val="986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Блиц-турнир по шахматам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«Шах и мат»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Каримова Е.А., педагог Центра</w:t>
            </w:r>
          </w:p>
        </w:tc>
      </w:tr>
      <w:tr w:rsidR="007463DF" w:rsidRPr="007463DF" w:rsidTr="00B60D3D">
        <w:trPr>
          <w:trHeight w:val="972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Бинарный проект в рамках подкаста «Что бы это значило?» Выпуск №2 «Кто такой Эндшпиль?»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«Шах и мат»,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РадиоЦентр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»,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Е.В., Каримова Е.А.,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Барожинская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О.В., педагоги Центра</w:t>
            </w:r>
          </w:p>
        </w:tc>
      </w:tr>
      <w:tr w:rsidR="007463DF" w:rsidRPr="007463DF" w:rsidTr="00B60D3D">
        <w:trPr>
          <w:trHeight w:val="1064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«День профессии» (картограф)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Геоинформацион-ные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7463DF" w:rsidRPr="007463DF" w:rsidTr="00B60D3D">
        <w:trPr>
          <w:trHeight w:val="985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Мастер-класс «Что такое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лонгрид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 и с чем его едят?»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«Школьная газета»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Кришталь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7463DF" w:rsidRPr="007463DF" w:rsidTr="00B60D3D">
        <w:trPr>
          <w:trHeight w:val="890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 xml:space="preserve">Scratch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батл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«Игры в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скретч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Итапин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7463DF" w:rsidRPr="007463DF" w:rsidTr="00B60D3D">
        <w:trPr>
          <w:trHeight w:val="1066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Соревнования «В царстве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куборушек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» (кружок 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Домнина Т.А.</w:t>
            </w:r>
          </w:p>
        </w:tc>
      </w:tr>
      <w:tr w:rsidR="007463DF" w:rsidRPr="007463DF" w:rsidTr="00B60D3D">
        <w:trPr>
          <w:trHeight w:val="1010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»- это интересно! (семейная игротека) 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Задвинская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Т.И.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Мероприятие по ОБЖ «Школа выживания»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 Ж.С.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Мастер-класс «Построение линейной перспективы»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«Дизайн жилого помещения»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Е.А., педагог Центра</w:t>
            </w:r>
          </w:p>
        </w:tc>
      </w:tr>
      <w:tr w:rsidR="007463DF" w:rsidRPr="007463DF" w:rsidTr="00B60D3D">
        <w:trPr>
          <w:trHeight w:val="1511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Социокультурное (массовое, с участием родителей и др.)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463DF" w:rsidRPr="00B60D3D" w:rsidRDefault="00B60D3D" w:rsidP="00B60D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Волкова Т.О., п</w:t>
            </w:r>
            <w:r w:rsidR="007463DF" w:rsidRPr="00B60D3D">
              <w:rPr>
                <w:rFonts w:eastAsiaTheme="minorHAnsi"/>
                <w:sz w:val="24"/>
                <w:szCs w:val="24"/>
                <w:lang w:eastAsia="en-US"/>
              </w:rPr>
              <w:t>едагоги Центра</w:t>
            </w:r>
          </w:p>
        </w:tc>
      </w:tr>
      <w:tr w:rsidR="007463DF" w:rsidRPr="007463DF" w:rsidTr="00B60D3D">
        <w:trPr>
          <w:trHeight w:val="558"/>
        </w:trPr>
        <w:tc>
          <w:tcPr>
            <w:tcW w:w="9345" w:type="dxa"/>
            <w:gridSpan w:val="4"/>
            <w:vAlign w:val="center"/>
          </w:tcPr>
          <w:p w:rsidR="007463DF" w:rsidRPr="00B60D3D" w:rsidRDefault="007463DF" w:rsidP="007463D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b/>
                <w:lang w:eastAsia="en-US"/>
              </w:rPr>
              <w:t>МАРТ</w:t>
            </w:r>
          </w:p>
        </w:tc>
      </w:tr>
      <w:tr w:rsidR="007463DF" w:rsidRPr="007463DF" w:rsidTr="00B60D3D">
        <w:trPr>
          <w:trHeight w:val="982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«Удивляем родителей» (соревнования с родителями)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Тупольская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Т.Н.,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Scratch Day 2021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Итапин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Бинарный проект в рамках подкаста «Что бы это значило?» Выпуск №3 «Жизнь в стиле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хюгге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РадиоЦентр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», «Дизайн жилого помещения».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Е.А.,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Е.В.,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Барожинская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Мастер-класс по шахматам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«Шах и мат»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Каримова Е.А.,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Игра-конкурс «Атом-кутюр»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«Моделирование одежды»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Кабакова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И.Д.,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PR</w:t>
            </w: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-акция «Неделя детской и юношеской книги» (Проводится ежегодно с 1944 года. Первые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Книжкины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именины» прошли по инициативе Л. Кассиля в 1943 году в Москве.)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«Школьная газета»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Кришталь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М.В.,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«Встреча с интересным человеком» (встреча с пограничниками, посвященная роли БПЛА в охране границ)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Геоинформацион-ные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7463DF" w:rsidRPr="007463DF" w:rsidTr="00B60D3D">
        <w:trPr>
          <w:trHeight w:val="1772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Социокультурное (массовое, с участием родителей и др.)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463DF" w:rsidRPr="007463DF" w:rsidTr="00B60D3D">
        <w:trPr>
          <w:trHeight w:val="439"/>
        </w:trPr>
        <w:tc>
          <w:tcPr>
            <w:tcW w:w="9345" w:type="dxa"/>
            <w:gridSpan w:val="4"/>
            <w:vAlign w:val="center"/>
          </w:tcPr>
          <w:p w:rsidR="007463DF" w:rsidRPr="00B60D3D" w:rsidRDefault="007463DF" w:rsidP="007463D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b/>
                <w:lang w:eastAsia="en-US"/>
              </w:rPr>
              <w:t>АПРЕЛЬ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Scratch</w:t>
            </w: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-проекты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«Игры в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скретч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Итапин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Мастер-класс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Cuboro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-конструктор равных возможностей»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Тупольская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Т.Н.,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Мастер-класс «Запуск БПЛА» 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Геоинформацион-ные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Г.С.,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Е.В., педагоги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Бинарный проект в рамках подкаста «Что бы это значило?» Выпуск №4 «Что такое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»?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РадиоЦентр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Тупольская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Т.Н., Домнина Т.Ю.,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Барожинская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Акция «Время первых» (ко Дню космонавтики)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«Школьная газета»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Кришталь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М.В.,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Мероприятие по ОБЖ «Школа оказания первой помощи»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 Ж.С., учитель ОБЖ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Мастер-класс «Декоративные мелочи»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«Дизайн жилого помещения»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Е.А., педагог Центра</w:t>
            </w:r>
          </w:p>
        </w:tc>
      </w:tr>
      <w:tr w:rsidR="007463DF" w:rsidRPr="007463DF" w:rsidTr="00B60D3D">
        <w:trPr>
          <w:trHeight w:val="2478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Творческий отчёт «Город мастеров» (социокультурное, массовое, с участием родителей и др.)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Педагоги Центра</w:t>
            </w:r>
          </w:p>
        </w:tc>
      </w:tr>
      <w:tr w:rsidR="007463DF" w:rsidRPr="007463DF" w:rsidTr="00B60D3D">
        <w:trPr>
          <w:trHeight w:val="379"/>
        </w:trPr>
        <w:tc>
          <w:tcPr>
            <w:tcW w:w="9345" w:type="dxa"/>
            <w:gridSpan w:val="4"/>
            <w:vAlign w:val="center"/>
          </w:tcPr>
          <w:p w:rsidR="007463DF" w:rsidRPr="00B60D3D" w:rsidRDefault="007463DF" w:rsidP="007463D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60D3D">
              <w:rPr>
                <w:rFonts w:eastAsiaTheme="minorHAnsi"/>
                <w:b/>
                <w:lang w:eastAsia="en-US"/>
              </w:rPr>
              <w:lastRenderedPageBreak/>
              <w:t>М</w:t>
            </w:r>
            <w:bookmarkStart w:id="0" w:name="_GoBack"/>
            <w:bookmarkEnd w:id="0"/>
            <w:r w:rsidRPr="00B60D3D">
              <w:rPr>
                <w:rFonts w:eastAsiaTheme="minorHAnsi"/>
                <w:b/>
                <w:lang w:eastAsia="en-US"/>
              </w:rPr>
              <w:t>АЙ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Выставка-презентация «Трёхмерные вещественные модели»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Геоинформацион-ные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Защита проектов </w:t>
            </w:r>
            <w:r w:rsidRPr="00B60D3D">
              <w:rPr>
                <w:rFonts w:eastAsiaTheme="minorHAnsi"/>
                <w:sz w:val="24"/>
                <w:szCs w:val="24"/>
                <w:lang w:val="en-US" w:eastAsia="en-US"/>
              </w:rPr>
              <w:t>Scratch</w:t>
            </w: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- топ наших игр и проектов.  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«Игры в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скретч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Итапин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Открытое занятие по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«Секреты лабиринтов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Тупольская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Т.Н.,Домнина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Т.А., педагоги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Игра-конкурс «Одень звезду»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«Моделирование одежды»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Кабакова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И.Д.,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Бинарный проект в рамках подкаста «Что бы это значило?» Выпуск №5 «Современные карты, или как описать Землю»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РадиоЦентр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Геоинформацион-ные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Барожинская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О.В.,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Г.С., педагоги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Смотр проектов своей комнаты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«Дизайн жилого помещения»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Е.А.,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Семейный шахматный турнир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«Шах и мат»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Каримова Е.А.,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Круглый стол ко Дню славянской письменности и культуры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«Школьная газета»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Кришталь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М.В.,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Мероприятие по ОБЖ «Школа безопасности»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Каримов Ж.С., учитель ОБЖ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Бинарное мероприятие по информатике и технологиям, посвященное Году науки и технологии.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Информатика, технологии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Е.В.,учитель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информатики, Евдокимов Г.Н., учитель технологии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Игра-путешествие «Занимательная страна 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Задвинская</w:t>
            </w:r>
            <w:proofErr w:type="spellEnd"/>
            <w:r w:rsidRPr="00B60D3D">
              <w:rPr>
                <w:rFonts w:eastAsiaTheme="minorHAnsi"/>
                <w:sz w:val="24"/>
                <w:szCs w:val="24"/>
                <w:lang w:eastAsia="en-US"/>
              </w:rPr>
              <w:t xml:space="preserve"> Т.И., педагог Центра</w:t>
            </w:r>
          </w:p>
        </w:tc>
      </w:tr>
      <w:tr w:rsidR="007463DF" w:rsidRPr="007463DF" w:rsidTr="00B60D3D">
        <w:trPr>
          <w:trHeight w:val="973"/>
        </w:trPr>
        <w:tc>
          <w:tcPr>
            <w:tcW w:w="950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Социокультурное (массовое, с участием родителей и др.)</w:t>
            </w:r>
          </w:p>
        </w:tc>
        <w:tc>
          <w:tcPr>
            <w:tcW w:w="284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463DF" w:rsidRPr="00B60D3D" w:rsidRDefault="007463DF" w:rsidP="007463D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60D3D">
              <w:rPr>
                <w:rFonts w:eastAsiaTheme="minorHAnsi"/>
                <w:sz w:val="24"/>
                <w:szCs w:val="24"/>
                <w:lang w:eastAsia="en-US"/>
              </w:rPr>
              <w:t>Педагоги Центра</w:t>
            </w:r>
          </w:p>
        </w:tc>
      </w:tr>
    </w:tbl>
    <w:p w:rsidR="007463DF" w:rsidRPr="007463DF" w:rsidRDefault="007463DF" w:rsidP="007463DF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7463DF" w:rsidRPr="007463DF" w:rsidRDefault="007463DF" w:rsidP="007463D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463DF" w:rsidRPr="007463DF" w:rsidRDefault="007463DF" w:rsidP="007463DF">
      <w:pPr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463DF" w:rsidRPr="007463DF" w:rsidRDefault="007463DF" w:rsidP="007463DF">
      <w:pPr>
        <w:ind w:left="5954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463DF" w:rsidRPr="007463DF" w:rsidTr="00096B2D">
        <w:tc>
          <w:tcPr>
            <w:tcW w:w="4785" w:type="dxa"/>
          </w:tcPr>
          <w:p w:rsidR="007463DF" w:rsidRPr="007463DF" w:rsidRDefault="007463DF" w:rsidP="007463DF">
            <w:pPr>
              <w:widowControl w:val="0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7463DF" w:rsidRPr="007463DF" w:rsidRDefault="007463DF" w:rsidP="007463DF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</w:tbl>
    <w:p w:rsidR="007463DF" w:rsidRPr="007463DF" w:rsidRDefault="007463DF" w:rsidP="0019330B">
      <w:pPr>
        <w:jc w:val="both"/>
        <w:rPr>
          <w:sz w:val="28"/>
          <w:szCs w:val="28"/>
        </w:rPr>
      </w:pPr>
    </w:p>
    <w:sectPr w:rsidR="007463DF" w:rsidRPr="0074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689"/>
    <w:multiLevelType w:val="hybridMultilevel"/>
    <w:tmpl w:val="E982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C"/>
    <w:rsid w:val="0010777D"/>
    <w:rsid w:val="001314DC"/>
    <w:rsid w:val="0019330B"/>
    <w:rsid w:val="00245F1C"/>
    <w:rsid w:val="004E71E0"/>
    <w:rsid w:val="0072008D"/>
    <w:rsid w:val="007463DF"/>
    <w:rsid w:val="008B7D3B"/>
    <w:rsid w:val="00AF5E26"/>
    <w:rsid w:val="00B60D3D"/>
    <w:rsid w:val="00C15670"/>
    <w:rsid w:val="00E70FDE"/>
    <w:rsid w:val="00E77501"/>
    <w:rsid w:val="00F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34"/>
  <w15:chartTrackingRefBased/>
  <w15:docId w15:val="{5F185F70-4200-4E8B-84A4-A0ED670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D3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F1C"/>
    <w:pPr>
      <w:ind w:left="720"/>
      <w:contextualSpacing/>
    </w:pPr>
  </w:style>
  <w:style w:type="table" w:styleId="a4">
    <w:name w:val="Table Grid"/>
    <w:basedOn w:val="a1"/>
    <w:uiPriority w:val="39"/>
    <w:rsid w:val="0074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Директор</cp:lastModifiedBy>
  <cp:revision>11</cp:revision>
  <dcterms:created xsi:type="dcterms:W3CDTF">2020-12-26T08:06:00Z</dcterms:created>
  <dcterms:modified xsi:type="dcterms:W3CDTF">2021-01-06T02:52:00Z</dcterms:modified>
</cp:coreProperties>
</file>