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94" w:rsidRPr="00CB0194" w:rsidRDefault="00CB0194" w:rsidP="00CB0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0194" w:rsidRPr="00CB0194" w:rsidRDefault="00CB0194" w:rsidP="00CB0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4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</w:p>
    <w:p w:rsidR="00CB0194" w:rsidRPr="00CB0194" w:rsidRDefault="00CB0194" w:rsidP="00CB0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94">
        <w:rPr>
          <w:rFonts w:ascii="Times New Roman" w:hAnsi="Times New Roman" w:cs="Times New Roman"/>
          <w:b/>
          <w:sz w:val="24"/>
          <w:szCs w:val="24"/>
        </w:rPr>
        <w:t>уч</w:t>
      </w:r>
      <w:r w:rsidR="0022539C">
        <w:rPr>
          <w:rFonts w:ascii="Times New Roman" w:hAnsi="Times New Roman" w:cs="Times New Roman"/>
          <w:b/>
          <w:sz w:val="24"/>
          <w:szCs w:val="24"/>
        </w:rPr>
        <w:t>ителей начальных классов на 20</w:t>
      </w:r>
      <w:r w:rsidR="00883C24">
        <w:rPr>
          <w:rFonts w:ascii="Times New Roman" w:hAnsi="Times New Roman" w:cs="Times New Roman"/>
          <w:b/>
          <w:sz w:val="24"/>
          <w:szCs w:val="24"/>
        </w:rPr>
        <w:t>20</w:t>
      </w:r>
      <w:r w:rsidR="0022539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36A1B">
        <w:rPr>
          <w:rFonts w:ascii="Times New Roman" w:hAnsi="Times New Roman" w:cs="Times New Roman"/>
          <w:b/>
          <w:sz w:val="24"/>
          <w:szCs w:val="24"/>
        </w:rPr>
        <w:t>2</w:t>
      </w:r>
      <w:r w:rsidR="00883C24">
        <w:rPr>
          <w:rFonts w:ascii="Times New Roman" w:hAnsi="Times New Roman" w:cs="Times New Roman"/>
          <w:b/>
          <w:sz w:val="24"/>
          <w:szCs w:val="24"/>
        </w:rPr>
        <w:t>1</w:t>
      </w:r>
      <w:r w:rsidRPr="00CB01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0194" w:rsidRPr="00CB0194" w:rsidRDefault="00CB0194" w:rsidP="00CB01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C24" w:rsidRPr="009B297A" w:rsidRDefault="00883C24" w:rsidP="008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будет продолжать создавать условия для обеспечения единства образовательного пространства и преемственности основных образовательных программ. Деятельность коллектива МБОУ Центр образования </w:t>
      </w:r>
      <w:proofErr w:type="gram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на реализацию основной цели, обозначенной программой развития: обеспечение достижений нового качества образования, способствующего становлению самостоятельной, инициативной, творческой личности, способной к самоопределению и самореализации в процессе обучения.</w:t>
      </w:r>
    </w:p>
    <w:p w:rsidR="00883C24" w:rsidRPr="009B297A" w:rsidRDefault="00883C24" w:rsidP="00883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 на основе гармоничной взаимосвязи образовательных стандартов с возможностями дополнительного образования, предназначенного для разностороннего развития личности каждого ребёнка в доступных ему видах деятельности, для постепенного появления у него потребности и способности к творческому саморазвитию и сохранении и укреплении здоровья и здорового образа жизни всех участников образовательного процесса.</w:t>
      </w:r>
      <w:proofErr w:type="gramEnd"/>
    </w:p>
    <w:p w:rsidR="00883C24" w:rsidRPr="009B297A" w:rsidRDefault="00883C24" w:rsidP="00883C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Приоритетные направления в деятельности Центра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2020-2021</w:t>
      </w:r>
      <w:r w:rsidRPr="009B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году:</w:t>
      </w:r>
    </w:p>
    <w:p w:rsidR="00883C24" w:rsidRPr="009B297A" w:rsidRDefault="00883C24" w:rsidP="00883C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и доступным образованием.</w:t>
      </w:r>
    </w:p>
    <w:p w:rsidR="00883C24" w:rsidRPr="009B297A" w:rsidRDefault="00883C24" w:rsidP="00883C2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самореализации учащихся с разными образовательными возможностями посредством индивидуального подхода в обучении и воспитании.</w:t>
      </w:r>
    </w:p>
    <w:p w:rsidR="00883C24" w:rsidRPr="009B297A" w:rsidRDefault="00883C24" w:rsidP="00883C2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 через реализацию  ФГОС начального и основного образования и введение ФГОС среднего образования.</w:t>
      </w:r>
    </w:p>
    <w:p w:rsidR="00883C24" w:rsidRPr="009B297A" w:rsidRDefault="00883C24" w:rsidP="00883C2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школы, родителей, общественности по сбережению и укреплению физического и психического здоровья учащихся и привитию навыков здорового образа жизни. Создание экологически сбалансированной эмоционально привлекательной образовательной среды,</w:t>
      </w:r>
    </w:p>
    <w:p w:rsidR="00883C24" w:rsidRPr="009B297A" w:rsidRDefault="00883C24" w:rsidP="00883C2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самовыражения, раскрытия профессионального потенциала педагогов, повышения их профессиональных компетенций в рамках подготовки к введению Профессионального стандарта педагога</w:t>
      </w:r>
      <w:proofErr w:type="gramEnd"/>
    </w:p>
    <w:p w:rsidR="00883C24" w:rsidRPr="009B297A" w:rsidRDefault="00883C24" w:rsidP="00883C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Миссия Центра образования</w:t>
      </w:r>
      <w:r w:rsidRPr="0088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наиболее благоприятного образовательно-воспитательного пространства для получения школьниками качественного образования, способствующего развитию и социализации всех категорий детей с учетом их склонностей и способностей.</w:t>
      </w:r>
      <w:proofErr w:type="gramEnd"/>
    </w:p>
    <w:p w:rsidR="00883C24" w:rsidRPr="009B297A" w:rsidRDefault="00883C24" w:rsidP="00883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883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97A">
        <w:rPr>
          <w:rFonts w:ascii="Times New Roman" w:eastAsia="Calibri" w:hAnsi="Times New Roman" w:cs="Times New Roman"/>
          <w:sz w:val="24"/>
          <w:szCs w:val="24"/>
        </w:rPr>
        <w:t>развитие личностного потенциала обучающихся в соответствии с их способностями, возможностями и потребностями, создавая условия для формирования  качеств деятельной, целеустремленной, высоконравственной и ответственной личности, готовой к успешной самореализации в условиях современного общества.</w:t>
      </w:r>
    </w:p>
    <w:p w:rsidR="00883C24" w:rsidRPr="00883C24" w:rsidRDefault="00883C24" w:rsidP="00883C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883C24" w:rsidRPr="009B297A" w:rsidRDefault="00883C24" w:rsidP="00883C24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компетенции обучающихся на основе использования современных педагогических технологий и методов активного  обучения.</w:t>
      </w:r>
    </w:p>
    <w:p w:rsidR="00883C24" w:rsidRPr="009B297A" w:rsidRDefault="00883C24" w:rsidP="00883C24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выбора содержания образования на основе государственного образовательного стандарта и определение принципов взаимодействия участников образовательного процесса, необходимых для достижения социально-значимых результатов.</w:t>
      </w:r>
      <w:proofErr w:type="gramEnd"/>
    </w:p>
    <w:p w:rsidR="00883C24" w:rsidRPr="009B297A" w:rsidRDefault="00883C24" w:rsidP="00883C24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преемственности всех уровней образования в школе на основе инновационных образовательных технологий, общих подходов к оценке качества образования. </w:t>
      </w:r>
    </w:p>
    <w:p w:rsidR="00883C24" w:rsidRPr="009B297A" w:rsidRDefault="00883C24" w:rsidP="00883C24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повышения уровня профессиональной компетентности педагогов</w:t>
      </w:r>
      <w:proofErr w:type="gram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C24" w:rsidRPr="009B297A" w:rsidRDefault="00883C24" w:rsidP="0088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образовательное пространство детей с ограниченными возможностями здоровья, детей с отклонениями в поведении, детей, оставшихся без попечения родителей и их успешная социализация.</w:t>
      </w:r>
    </w:p>
    <w:p w:rsidR="00883C24" w:rsidRPr="009B297A" w:rsidRDefault="00883C24" w:rsidP="0088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творческой среды для выявления и развития одарённых детей, отработка механизма стимулирования способных обучающихся и учёта их индивидуальных достижений. </w:t>
      </w:r>
    </w:p>
    <w:p w:rsidR="00883C24" w:rsidRPr="009B297A" w:rsidRDefault="00883C24" w:rsidP="0088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индивидуализированного психолого-педагогического сопровождения каждого ученика.  </w:t>
      </w:r>
    </w:p>
    <w:p w:rsidR="00883C24" w:rsidRPr="009B297A" w:rsidRDefault="00883C24" w:rsidP="00883C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работа по формированию </w:t>
      </w:r>
      <w:proofErr w:type="spell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учащихся, обеспечение условий для сохранения и укрепления здоровья школьников.</w:t>
      </w:r>
    </w:p>
    <w:p w:rsidR="00883C24" w:rsidRPr="009B297A" w:rsidRDefault="00883C24" w:rsidP="00883C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организацию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883C24" w:rsidRPr="009B297A" w:rsidRDefault="00883C24" w:rsidP="00883C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3C24" w:rsidRPr="00883C24" w:rsidRDefault="00883C24" w:rsidP="00883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Педагогические советы в 2020-2021 учебном году</w:t>
      </w:r>
    </w:p>
    <w:p w:rsidR="00883C24" w:rsidRPr="009B297A" w:rsidRDefault="00883C24" w:rsidP="00883C2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сопровождение одаренных и высокомотивированных детей в условиях современной школы.</w:t>
      </w:r>
    </w:p>
    <w:p w:rsidR="00883C24" w:rsidRPr="009B297A" w:rsidRDefault="00883C24" w:rsidP="008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кабрь 2020</w:t>
      </w: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Степанова Е.А., </w:t>
      </w:r>
      <w:proofErr w:type="spell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Сирченко</w:t>
      </w:r>
      <w:proofErr w:type="spell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</w:t>
      </w:r>
      <w:proofErr w:type="spellEnd"/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</w:t>
      </w:r>
    </w:p>
    <w:p w:rsidR="00883C24" w:rsidRPr="009B297A" w:rsidRDefault="00883C24" w:rsidP="00883C2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в условиях введения ФГОС СОО.</w:t>
      </w:r>
    </w:p>
    <w:p w:rsidR="00883C24" w:rsidRPr="009B297A" w:rsidRDefault="00883C24" w:rsidP="008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 2021</w:t>
      </w: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Степанова Е.А. 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докимова Т.Е.,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Вигантс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  <w:r w:rsidRPr="009B29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148" w:rsidRPr="00673ABA" w:rsidRDefault="006D3148" w:rsidP="00EF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189"/>
        <w:gridCol w:w="3209"/>
      </w:tblGrid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CB0194" w:rsidRPr="00CB0194" w:rsidRDefault="00CB0194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(отв. 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Т.</w:t>
            </w: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А.)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1.Задачи </w:t>
            </w:r>
            <w:r w:rsidR="002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на 20</w:t>
            </w:r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Утверждение плана работы МО учителей начальных классов на новый учебный год.</w:t>
            </w:r>
          </w:p>
          <w:p w:rsidR="00CB0194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0194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Рекомендации по планированию воспитательной работы.</w:t>
            </w:r>
          </w:p>
          <w:p w:rsidR="00CB0194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0194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.Рекомендации по ориентации и выбору кружков и секций.</w:t>
            </w:r>
          </w:p>
          <w:p w:rsid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0194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.Ознакомление с новой методической литературой и нормативными документами. Учебно-методическое обеспечение на новый учебный год.</w:t>
            </w:r>
          </w:p>
          <w:p w:rsidR="00C8457E" w:rsidRPr="00CB0194" w:rsidRDefault="00C8457E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5E67DF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883C24" w:rsidRPr="000966CB" w:rsidRDefault="00883C24" w:rsidP="00883C24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proofErr w:type="gramStart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Собеседования с учителями с целью определения готовности к работе в новом учебном году (знание требований Стандарта образования, профессионального стандарта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,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учебных программ, наличие рабочих программ, учебно-методического обеспечения по предметам).</w:t>
            </w:r>
            <w:proofErr w:type="gramEnd"/>
          </w:p>
          <w:p w:rsidR="00883C24" w:rsidRPr="00014D37" w:rsidRDefault="00883C24" w:rsidP="00883C24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lastRenderedPageBreak/>
              <w:t xml:space="preserve">Уточнение тематики самообразования учителей: выбор тем, связанных с методической темой Центра образования, информационными технологиями, технологиями </w:t>
            </w:r>
            <w:proofErr w:type="spellStart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деятельностного</w:t>
            </w:r>
            <w:proofErr w:type="spellEnd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обучения обучающихся.</w:t>
            </w:r>
          </w:p>
          <w:p w:rsidR="00883C24" w:rsidRPr="00C52939" w:rsidRDefault="00883C24" w:rsidP="00883C24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Подготовка материалов на ст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р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аницы школьного сайта.</w:t>
            </w:r>
          </w:p>
          <w:p w:rsidR="00883C24" w:rsidRDefault="00883C24" w:rsidP="00883C24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Планирование работы по реализации Концепции математического образования.</w:t>
            </w:r>
          </w:p>
          <w:p w:rsidR="00673ABA" w:rsidRPr="00883C24" w:rsidRDefault="00883C24" w:rsidP="008160E4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Смотр учебных кабинетов (мастерских, спортивного зала) – аттестация кабинетов.</w:t>
            </w: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«День знаний».</w:t>
            </w:r>
          </w:p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2.Урок знаний.</w:t>
            </w:r>
          </w:p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здоровья.</w:t>
            </w:r>
          </w:p>
          <w:p w:rsidR="00C6366A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4.Знакомство со школьной библиотекой (1 класс)</w:t>
            </w:r>
          </w:p>
          <w:p w:rsidR="00CB0194" w:rsidRPr="00C45AE2" w:rsidRDefault="00C6366A" w:rsidP="00C4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2">
              <w:rPr>
                <w:rFonts w:ascii="Times New Roman" w:hAnsi="Times New Roman" w:cs="Times New Roman"/>
                <w:w w:val="105"/>
                <w:sz w:val="24"/>
                <w:szCs w:val="24"/>
              </w:rPr>
              <w:t>5.</w:t>
            </w:r>
            <w:r w:rsidR="00BF0E61" w:rsidRPr="00C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педагога - организатора</w:t>
            </w: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учителя.</w:t>
            </w:r>
          </w:p>
          <w:p w:rsidR="00CB0194" w:rsidRDefault="00EF5192" w:rsidP="00863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F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праздника «Посвящение в первоклассники» (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- организатор, Ломака И.М., </w:t>
            </w:r>
            <w:r w:rsidR="00C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Домнина Т.А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6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66A" w:rsidRPr="00CB0194" w:rsidRDefault="00C6366A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194" w:rsidRPr="00CB0194" w:rsidTr="005F4ADB">
        <w:tc>
          <w:tcPr>
            <w:tcW w:w="3173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09" w:type="dxa"/>
          </w:tcPr>
          <w:p w:rsidR="00CB0194" w:rsidRPr="00CB0194" w:rsidRDefault="00CB0194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89" w:type="dxa"/>
          </w:tcPr>
          <w:p w:rsidR="005F4ADB" w:rsidRPr="00CB0194" w:rsidRDefault="005F4ADB" w:rsidP="00873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883C24" w:rsidRPr="00883C24" w:rsidRDefault="00883C24" w:rsidP="00883C24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883C2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Педагогическое сопровождение одаренных и высокомотивированных детей в условиях современной школы</w:t>
            </w:r>
            <w:proofErr w:type="gramStart"/>
            <w:r w:rsidRPr="00883C2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.</w:t>
            </w:r>
            <w:proofErr w:type="gramEnd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                                      (</w:t>
            </w:r>
            <w:proofErr w:type="gramStart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д</w:t>
            </w:r>
            <w:proofErr w:type="gramEnd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екабрь 2020 г., Степанова Е.А.,  </w:t>
            </w:r>
            <w:proofErr w:type="spellStart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Сирченко</w:t>
            </w:r>
            <w:proofErr w:type="spellEnd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А.Б., </w:t>
            </w:r>
            <w:proofErr w:type="spellStart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Богатырева</w:t>
            </w:r>
            <w:proofErr w:type="spellEnd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Е.А.)</w:t>
            </w:r>
          </w:p>
          <w:p w:rsidR="005F4ADB" w:rsidRPr="00C8457E" w:rsidRDefault="005F4ADB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5F4ADB" w:rsidRPr="00CB0194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F4ADB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</w:t>
            </w:r>
            <w:r w:rsidR="005F4ADB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.А. члены МО)</w:t>
            </w:r>
          </w:p>
        </w:tc>
        <w:tc>
          <w:tcPr>
            <w:tcW w:w="3189" w:type="dxa"/>
          </w:tcPr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1"/>
              </w:rPr>
            </w:pPr>
            <w:r>
              <w:rPr>
                <w:b/>
                <w:bCs/>
                <w:color w:val="000000"/>
                <w:szCs w:val="32"/>
              </w:rPr>
              <w:t>1.Круглый стол "</w:t>
            </w:r>
            <w:r w:rsidRPr="00883C24">
              <w:rPr>
                <w:b/>
                <w:bCs/>
                <w:color w:val="000000"/>
                <w:szCs w:val="32"/>
              </w:rPr>
              <w:t>Одаренные и мотивированные дети. Как их не потерять?</w:t>
            </w:r>
            <w:r>
              <w:rPr>
                <w:b/>
                <w:bCs/>
                <w:color w:val="000000"/>
                <w:szCs w:val="32"/>
              </w:rPr>
              <w:t>"</w:t>
            </w:r>
          </w:p>
          <w:p w:rsidR="00883C24" w:rsidRPr="00883C24" w:rsidRDefault="00883C24" w:rsidP="00883C24">
            <w:pPr>
              <w:pStyle w:val="a9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Причины снижения мотивации учащихся в процессе обучения.</w:t>
            </w:r>
          </w:p>
          <w:p w:rsidR="00883C24" w:rsidRPr="00883C24" w:rsidRDefault="00883C24" w:rsidP="00883C24">
            <w:pPr>
              <w:pStyle w:val="a9"/>
              <w:numPr>
                <w:ilvl w:val="0"/>
                <w:numId w:val="29"/>
              </w:numPr>
              <w:shd w:val="clear" w:color="auto" w:fill="FFFFFF"/>
              <w:tabs>
                <w:tab w:val="left" w:pos="229"/>
              </w:tabs>
              <w:spacing w:before="0" w:beforeAutospacing="0" w:after="0" w:afterAutospacing="0"/>
              <w:ind w:left="88" w:hanging="88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 xml:space="preserve">Влияние современных технологий на повышение </w:t>
            </w:r>
            <w:proofErr w:type="gramStart"/>
            <w:r w:rsidRPr="00883C24">
              <w:rPr>
                <w:color w:val="000000"/>
                <w:szCs w:val="32"/>
              </w:rPr>
              <w:t>учебной</w:t>
            </w:r>
            <w:proofErr w:type="gramEnd"/>
            <w:r w:rsidRPr="00883C24">
              <w:rPr>
                <w:color w:val="000000"/>
                <w:szCs w:val="32"/>
              </w:rPr>
              <w:t xml:space="preserve"> и</w:t>
            </w:r>
          </w:p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творческой мотивации учащихся.</w:t>
            </w:r>
          </w:p>
          <w:p w:rsidR="00883C24" w:rsidRPr="00883C24" w:rsidRDefault="00883C24" w:rsidP="00883C24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229"/>
              </w:tabs>
              <w:spacing w:before="0" w:beforeAutospacing="0" w:after="0" w:afterAutospacing="0"/>
              <w:ind w:left="88" w:hanging="88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Активизация познавательных интересов посредством</w:t>
            </w:r>
          </w:p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применения ИКТ.</w:t>
            </w:r>
          </w:p>
          <w:p w:rsidR="005F4ADB" w:rsidRPr="00673ABA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адаптации первоклассников к школьному обучению.</w:t>
            </w:r>
          </w:p>
          <w:p w:rsidR="005F4ADB" w:rsidRPr="00673ABA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стартового контроля.</w:t>
            </w:r>
          </w:p>
          <w:p w:rsidR="005F4ADB" w:rsidRPr="00673ABA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 участии педагогов в профессиональных и творческих конкурсах.</w:t>
            </w:r>
          </w:p>
          <w:p w:rsidR="005F4ADB" w:rsidRPr="00CB0194" w:rsidRDefault="005F4ADB" w:rsidP="00CB0194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5.Об участии учащихся начальной школы в дистанционных интернет-олимпиадах и интеллектуальных марафонах.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C26C12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883C24" w:rsidRPr="000966CB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Индивидуальные консультации для аттестуемых учителей.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Подготовка аттестационных материалов. Заседание аттестационной комиссии.</w:t>
            </w:r>
          </w:p>
          <w:p w:rsidR="00883C24" w:rsidRPr="002B1D8C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/>
                <w:sz w:val="24"/>
              </w:rPr>
            </w:pPr>
            <w:r w:rsidRPr="002B1D8C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Уточнение списков учителей, записавшихся на курсы повышения квалификации (в том числе дистанционн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ых), сроков их проведения в 2021</w:t>
            </w:r>
            <w:r w:rsidRPr="002B1D8C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году. Подготовка заявки на прохождение курсовой подготовки в 20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21</w:t>
            </w:r>
            <w:r w:rsidRPr="002B1D8C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году. </w:t>
            </w:r>
          </w:p>
          <w:p w:rsidR="00883C24" w:rsidRPr="00C970B8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/>
                <w:sz w:val="24"/>
              </w:rPr>
            </w:pPr>
            <w:r w:rsidRPr="002B1D8C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Заседания предметных МО по утверждению индивидуальных методических тем педагогов, методических тем объединений и планов работы по единой методической теме на год.</w:t>
            </w:r>
          </w:p>
          <w:p w:rsidR="00883C24" w:rsidRPr="00C970B8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i w:val="0"/>
                <w:color w:val="000000"/>
                <w:sz w:val="24"/>
                <w:u w:val="none"/>
              </w:rPr>
            </w:pPr>
            <w:r>
              <w:rPr>
                <w:b w:val="0"/>
                <w:bCs w:val="0"/>
                <w:i w:val="0"/>
                <w:color w:val="000000"/>
                <w:sz w:val="24"/>
                <w:u w:val="none"/>
              </w:rPr>
              <w:t>Участие в районном конкурсе</w:t>
            </w:r>
            <w:r w:rsidRPr="00C970B8">
              <w:rPr>
                <w:b w:val="0"/>
                <w:bCs w:val="0"/>
                <w:i w:val="0"/>
                <w:color w:val="000000"/>
                <w:sz w:val="24"/>
                <w:u w:val="none"/>
              </w:rPr>
              <w:t xml:space="preserve"> проектов школьников «Я люблю свою Землю»</w:t>
            </w:r>
            <w:r>
              <w:rPr>
                <w:b w:val="0"/>
                <w:bCs w:val="0"/>
                <w:i w:val="0"/>
                <w:color w:val="000000"/>
                <w:sz w:val="24"/>
                <w:u w:val="none"/>
              </w:rPr>
              <w:t>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/>
                <w:sz w:val="24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Школьный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тур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предметных олимпиад.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Участие педагогов в конкурсном отборе на получение Гранта главы городского округа </w:t>
            </w:r>
            <w:proofErr w:type="spellStart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Певек</w:t>
            </w:r>
            <w:proofErr w:type="spellEnd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color w:val="000000"/>
                <w:sz w:val="24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Работа педагогов в творческой группе с целью подготовки к педсовету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«</w:t>
            </w:r>
            <w:r w:rsidRPr="0065549E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Педагогическое сопровождение одаренных и высокомотивированных дет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ей в условиях современной школы»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bCs w:val="0"/>
                <w:i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i w:val="0"/>
                <w:color w:val="000000"/>
                <w:sz w:val="24"/>
                <w:u w:val="none"/>
              </w:rPr>
              <w:t>Декада открытых уроков и мероприятий в рамках подготовки к тематическому педсовету.</w:t>
            </w:r>
          </w:p>
          <w:p w:rsidR="00673ABA" w:rsidRPr="00883C24" w:rsidRDefault="00883C24" w:rsidP="00CB0194">
            <w:pPr>
              <w:pStyle w:val="a7"/>
              <w:numPr>
                <w:ilvl w:val="0"/>
                <w:numId w:val="17"/>
              </w:numPr>
              <w:contextualSpacing/>
              <w:jc w:val="both"/>
              <w:rPr>
                <w:b w:val="0"/>
                <w:bCs w:val="0"/>
                <w:i w:val="0"/>
                <w:color w:val="000000"/>
                <w:sz w:val="24"/>
                <w:u w:val="none"/>
              </w:rPr>
            </w:pPr>
            <w:r w:rsidRPr="00AB022A">
              <w:rPr>
                <w:b w:val="0"/>
                <w:i w:val="0"/>
                <w:color w:val="000000"/>
                <w:sz w:val="24"/>
                <w:u w:val="none"/>
              </w:rPr>
              <w:t>Педагогический совет</w:t>
            </w:r>
            <w:r w:rsidRPr="000966CB">
              <w:rPr>
                <w:b w:val="0"/>
                <w:i w:val="0"/>
                <w:color w:val="000000"/>
                <w:sz w:val="24"/>
                <w:u w:val="none"/>
              </w:rPr>
              <w:t xml:space="preserve"> «</w:t>
            </w:r>
            <w:r w:rsidRPr="0065549E">
              <w:rPr>
                <w:b w:val="0"/>
                <w:i w:val="0"/>
                <w:color w:val="000000"/>
                <w:sz w:val="24"/>
                <w:u w:val="none"/>
              </w:rPr>
              <w:t>Педагогическое сопровождение одаренных и высокомотивированных дет</w:t>
            </w:r>
            <w:r>
              <w:rPr>
                <w:b w:val="0"/>
                <w:i w:val="0"/>
                <w:color w:val="000000"/>
                <w:sz w:val="24"/>
                <w:u w:val="none"/>
              </w:rPr>
              <w:t>ей в условиях современной школы</w:t>
            </w:r>
            <w:r w:rsidRPr="000966CB">
              <w:rPr>
                <w:b w:val="0"/>
                <w:i w:val="0"/>
                <w:color w:val="000000"/>
                <w:sz w:val="24"/>
                <w:u w:val="none"/>
              </w:rPr>
              <w:t>»</w:t>
            </w:r>
            <w:r>
              <w:rPr>
                <w:b w:val="0"/>
                <w:i w:val="0"/>
                <w:color w:val="000000"/>
                <w:sz w:val="24"/>
                <w:u w:val="none"/>
              </w:rPr>
              <w:t>.</w:t>
            </w:r>
          </w:p>
        </w:tc>
      </w:tr>
      <w:tr w:rsidR="005F4ADB" w:rsidRPr="00CB0194" w:rsidTr="00863BB1">
        <w:trPr>
          <w:trHeight w:val="531"/>
        </w:trPr>
        <w:tc>
          <w:tcPr>
            <w:tcW w:w="3173" w:type="dxa"/>
          </w:tcPr>
          <w:p w:rsidR="005F4ADB" w:rsidRPr="00863BB1" w:rsidRDefault="005F4ADB" w:rsidP="00863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18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1.Фестиваль Знаний</w:t>
            </w:r>
          </w:p>
          <w:p w:rsidR="005F4ADB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«День матери»</w:t>
            </w:r>
            <w:r w:rsidR="0017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(выставка поделок «Золотые руки моей мамы» и рисунков «Вот она какая, мамочка родная!»</w:t>
            </w:r>
            <w:bookmarkStart w:id="0" w:name="_GoBack"/>
            <w:bookmarkEnd w:id="0"/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4ADB" w:rsidRPr="00CB0194" w:rsidRDefault="00C6366A" w:rsidP="00E36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педагога - организатора</w:t>
            </w:r>
          </w:p>
        </w:tc>
        <w:tc>
          <w:tcPr>
            <w:tcW w:w="3209" w:type="dxa"/>
          </w:tcPr>
          <w:p w:rsidR="005F4ADB" w:rsidRPr="007774D7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России</w:t>
            </w:r>
          </w:p>
          <w:p w:rsidR="005F4ADB" w:rsidRPr="007774D7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2.Новогодние утренники.</w:t>
            </w:r>
          </w:p>
          <w:p w:rsidR="00C6366A" w:rsidRPr="00CB0194" w:rsidRDefault="00C6366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774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Линейка «Правила безопасного поведения на зимних каникулах и у новогодней елки».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673ABA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5F4ADB" w:rsidRPr="00673ABA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F4ADB"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r w:rsidR="00673ABA"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</w:t>
            </w:r>
            <w:r w:rsidR="005F4ADB" w:rsidRP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.А.)</w:t>
            </w:r>
          </w:p>
        </w:tc>
        <w:tc>
          <w:tcPr>
            <w:tcW w:w="3189" w:type="dxa"/>
          </w:tcPr>
          <w:p w:rsidR="005F4ADB" w:rsidRPr="00673ABA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результатов административных контрольных работ и рубежного чтения за 1 полугодие.</w:t>
            </w:r>
          </w:p>
          <w:p w:rsidR="00883C24" w:rsidRPr="00883C24" w:rsidRDefault="005F4ADB" w:rsidP="00131EA6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83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посиделки</w:t>
            </w:r>
          </w:p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18"/>
                <w:szCs w:val="21"/>
              </w:rPr>
            </w:pPr>
            <w:r>
              <w:rPr>
                <w:b/>
                <w:bCs/>
                <w:color w:val="000000"/>
                <w:szCs w:val="32"/>
              </w:rPr>
              <w:t>"</w:t>
            </w:r>
            <w:r w:rsidRPr="00883C24">
              <w:rPr>
                <w:b/>
                <w:bCs/>
                <w:color w:val="000000"/>
                <w:szCs w:val="32"/>
              </w:rPr>
              <w:t xml:space="preserve">Компетенция учителя – </w:t>
            </w:r>
            <w:proofErr w:type="spellStart"/>
            <w:r w:rsidRPr="00883C24">
              <w:rPr>
                <w:b/>
                <w:bCs/>
                <w:color w:val="000000"/>
                <w:szCs w:val="32"/>
              </w:rPr>
              <w:t>самомониторинг</w:t>
            </w:r>
            <w:proofErr w:type="spellEnd"/>
            <w:r w:rsidRPr="00883C24">
              <w:rPr>
                <w:b/>
                <w:bCs/>
                <w:color w:val="000000"/>
                <w:szCs w:val="32"/>
              </w:rPr>
              <w:t xml:space="preserve"> и </w:t>
            </w:r>
            <w:r w:rsidRPr="00883C24">
              <w:rPr>
                <w:b/>
                <w:bCs/>
                <w:color w:val="000000"/>
                <w:szCs w:val="32"/>
              </w:rPr>
              <w:lastRenderedPageBreak/>
              <w:t>рефлексия</w:t>
            </w:r>
            <w:r>
              <w:rPr>
                <w:b/>
                <w:bCs/>
                <w:color w:val="000000"/>
                <w:szCs w:val="32"/>
              </w:rPr>
              <w:t>"</w:t>
            </w:r>
          </w:p>
          <w:p w:rsidR="00883C24" w:rsidRPr="00883C24" w:rsidRDefault="00883C24" w:rsidP="00883C24">
            <w:pPr>
              <w:pStyle w:val="a9"/>
              <w:numPr>
                <w:ilvl w:val="0"/>
                <w:numId w:val="31"/>
              </w:numPr>
              <w:shd w:val="clear" w:color="auto" w:fill="FFFFFF"/>
              <w:tabs>
                <w:tab w:val="left" w:pos="229"/>
              </w:tabs>
              <w:spacing w:before="0" w:beforeAutospacing="0" w:after="0" w:afterAutospacing="0" w:line="294" w:lineRule="atLeast"/>
              <w:ind w:left="88" w:hanging="88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Классификация, содержание, особенности формирования</w:t>
            </w:r>
            <w:r>
              <w:rPr>
                <w:rFonts w:ascii="Arial" w:hAnsi="Arial" w:cs="Arial"/>
                <w:color w:val="000000"/>
                <w:sz w:val="18"/>
                <w:szCs w:val="21"/>
              </w:rPr>
              <w:t xml:space="preserve"> </w:t>
            </w:r>
            <w:r w:rsidRPr="00883C24">
              <w:rPr>
                <w:color w:val="000000"/>
                <w:szCs w:val="32"/>
              </w:rPr>
              <w:t>УУД.</w:t>
            </w:r>
          </w:p>
          <w:p w:rsidR="00883C24" w:rsidRPr="00883C24" w:rsidRDefault="00883C24" w:rsidP="00883C24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29"/>
              </w:tabs>
              <w:spacing w:before="0" w:beforeAutospacing="0" w:after="0" w:afterAutospacing="0" w:line="294" w:lineRule="atLeast"/>
              <w:ind w:left="0" w:firstLine="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Профессиональная рефлексия и еѐ место в формировании</w:t>
            </w:r>
          </w:p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профессиональной компетентности.</w:t>
            </w:r>
          </w:p>
          <w:p w:rsidR="00883C24" w:rsidRPr="00883C24" w:rsidRDefault="00883C24" w:rsidP="00883C24">
            <w:pPr>
              <w:pStyle w:val="a9"/>
              <w:numPr>
                <w:ilvl w:val="0"/>
                <w:numId w:val="31"/>
              </w:numPr>
              <w:shd w:val="clear" w:color="auto" w:fill="FFFFFF"/>
              <w:tabs>
                <w:tab w:val="left" w:pos="229"/>
              </w:tabs>
              <w:spacing w:before="0" w:beforeAutospacing="0" w:after="0" w:afterAutospacing="0" w:line="294" w:lineRule="atLeast"/>
              <w:ind w:left="0" w:firstLine="0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Аналитическая деятельность учителя в рамках отдельных</w:t>
            </w:r>
          </w:p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8"/>
                <w:szCs w:val="21"/>
              </w:rPr>
            </w:pPr>
            <w:r w:rsidRPr="00883C24">
              <w:rPr>
                <w:color w:val="000000"/>
                <w:szCs w:val="32"/>
              </w:rPr>
              <w:t>предметов.</w:t>
            </w:r>
          </w:p>
          <w:p w:rsidR="005F4ADB" w:rsidRPr="00673ABA" w:rsidRDefault="005F4ADB" w:rsidP="00131EA6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3.Рекомендации по обобщению педагогического опыта учителей через Интернет-сайты.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724027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Участие в профессиональных и творческих конкурсах.</w:t>
            </w:r>
          </w:p>
          <w:p w:rsidR="00883C24" w:rsidRPr="00883C24" w:rsidRDefault="00883C24" w:rsidP="00883C2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883C24">
              <w:rPr>
                <w:rFonts w:ascii="Times New Roman" w:hAnsi="Times New Roman" w:cs="Times New Roman"/>
                <w:color w:val="000000"/>
                <w:lang/>
              </w:rPr>
              <w:t>Индивидуальные консультации для аттестуемых учителей.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Проведение полугодовых контрольных работ по предметам (согласно утвержденному списку), проверка техники чтения.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proofErr w:type="spellStart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Взаимопосещение</w:t>
            </w:r>
            <w:proofErr w:type="spellEnd"/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уроков учителей методических объединений, целевой анализ/самоанализ у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роков по проблеме использования современных педагогических </w:t>
            </w: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технологий.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Участие в окружном туре предметных олимпиад школьников.</w:t>
            </w:r>
          </w:p>
          <w:p w:rsidR="00883C24" w:rsidRPr="000966CB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Контроль работы курсов по выбору и элективных курсов.</w:t>
            </w:r>
          </w:p>
          <w:p w:rsid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0966CB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>Работа по обновлению материалов школьного сайта.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</w:t>
            </w:r>
          </w:p>
          <w:p w:rsidR="00883C24" w:rsidRP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883C24">
              <w:rPr>
                <w:b w:val="0"/>
                <w:i w:val="0"/>
                <w:color w:val="000000"/>
                <w:sz w:val="24"/>
                <w:u w:val="none"/>
              </w:rPr>
              <w:t xml:space="preserve"> Выступления педагогов в методических объединениях по индивидуальным методическим темам.</w:t>
            </w:r>
            <w:r>
              <w:rPr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</w:p>
          <w:p w:rsidR="00883C24" w:rsidRP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883C24">
              <w:rPr>
                <w:b w:val="0"/>
                <w:i w:val="0"/>
                <w:color w:val="000000"/>
                <w:sz w:val="24"/>
                <w:u w:val="none"/>
                <w:lang/>
              </w:rPr>
              <w:t>Индивидуальные консультации для аттестуемых учителей.</w:t>
            </w:r>
            <w:r w:rsidRPr="00883C24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</w:t>
            </w:r>
          </w:p>
          <w:p w:rsidR="00883C24" w:rsidRP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883C24">
              <w:rPr>
                <w:b w:val="0"/>
                <w:i w:val="0"/>
                <w:color w:val="000000"/>
                <w:sz w:val="24"/>
                <w:u w:val="none"/>
              </w:rPr>
              <w:t xml:space="preserve">Организация и проведение методической декады по теме педагогического совета, работа творческих групп. </w:t>
            </w:r>
            <w:r w:rsidRPr="00883C24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</w:t>
            </w:r>
          </w:p>
          <w:p w:rsidR="00883C24" w:rsidRP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883C24">
              <w:rPr>
                <w:b w:val="0"/>
                <w:i w:val="0"/>
                <w:color w:val="000000"/>
                <w:sz w:val="24"/>
                <w:u w:val="none"/>
              </w:rPr>
              <w:t>Педагогический совет «Организация внеурочной деятельности в условиях введения ФГОС СОО».</w:t>
            </w:r>
            <w:r w:rsidRPr="00883C24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</w:t>
            </w:r>
          </w:p>
          <w:p w:rsidR="00883C24" w:rsidRP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883C24">
              <w:rPr>
                <w:b w:val="0"/>
                <w:i w:val="0"/>
                <w:color w:val="000000"/>
                <w:sz w:val="24"/>
                <w:u w:val="none"/>
              </w:rPr>
              <w:t>Участие в районной педагогической конференции.</w:t>
            </w:r>
            <w:r w:rsidRPr="00883C24"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  <w:t xml:space="preserve"> </w:t>
            </w:r>
          </w:p>
          <w:p w:rsidR="00673ABA" w:rsidRPr="00883C24" w:rsidRDefault="00883C24" w:rsidP="00883C24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u w:val="none"/>
              </w:rPr>
            </w:pPr>
            <w:r w:rsidRPr="00883C24">
              <w:rPr>
                <w:b w:val="0"/>
                <w:i w:val="0"/>
                <w:sz w:val="24"/>
                <w:u w:val="none"/>
                <w:lang w:eastAsia="ru-RU"/>
              </w:rPr>
              <w:t>Проверка дневников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189" w:type="dxa"/>
          </w:tcPr>
          <w:p w:rsidR="00C6366A" w:rsidRPr="00C6366A" w:rsidRDefault="00BF0E61" w:rsidP="008160E4">
            <w:pPr>
              <w:pStyle w:val="a4"/>
              <w:spacing w:before="62" w:line="264" w:lineRule="exact"/>
              <w:ind w:left="72" w:right="196"/>
              <w:rPr>
                <w:w w:val="105"/>
              </w:rPr>
            </w:pPr>
            <w:r>
              <w:rPr>
                <w:rFonts w:eastAsia="Times New Roman"/>
              </w:rPr>
              <w:t>По плану педагога - организатора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«Рыцарский турнир» (праздник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 классов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23 февраля)</w:t>
            </w:r>
          </w:p>
          <w:p w:rsidR="00624F26" w:rsidRDefault="005F4ADB" w:rsidP="00624F26">
            <w:pPr>
              <w:pStyle w:val="a4"/>
              <w:spacing w:line="302" w:lineRule="exact"/>
              <w:ind w:left="67" w:right="14"/>
              <w:rPr>
                <w:w w:val="105"/>
              </w:rPr>
            </w:pPr>
            <w:r w:rsidRPr="00CB0194">
              <w:rPr>
                <w:rFonts w:eastAsia="Times New Roman"/>
              </w:rPr>
              <w:t>2.</w:t>
            </w:r>
            <w:r w:rsidR="00624F26">
              <w:rPr>
                <w:w w:val="105"/>
              </w:rPr>
              <w:t xml:space="preserve"> «Смотр строя и песни» (монтаж «Наша Армия родная»)</w:t>
            </w:r>
          </w:p>
          <w:p w:rsidR="00624F26" w:rsidRPr="00CB0194" w:rsidRDefault="005F4ADB" w:rsidP="0062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3.Классные мероприятия, посвященные 23 февраля.</w:t>
            </w:r>
          </w:p>
        </w:tc>
      </w:tr>
      <w:tr w:rsidR="005F4ADB" w:rsidRPr="00CB0194" w:rsidTr="005F4ADB">
        <w:tc>
          <w:tcPr>
            <w:tcW w:w="3173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09" w:type="dxa"/>
          </w:tcPr>
          <w:p w:rsidR="005F4ADB" w:rsidRPr="00CB0194" w:rsidRDefault="005F4ADB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3189" w:type="dxa"/>
          </w:tcPr>
          <w:p w:rsidR="00673ABA" w:rsidRPr="00CB0194" w:rsidRDefault="00673ABA" w:rsidP="000A55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673ABA" w:rsidRPr="00883C24" w:rsidRDefault="00883C24" w:rsidP="00883C24">
            <w:pPr>
              <w:autoSpaceDE w:val="0"/>
              <w:autoSpaceDN w:val="0"/>
              <w:adjustRightInd w:val="0"/>
              <w:spacing w:after="0"/>
              <w:ind w:firstLine="159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883C2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Организация внеурочной деятельности в условиях введения ФГОС СОО.</w:t>
            </w:r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                                   (апрель 2021 г., Степанова Е.А. Евдокимова Т.Е., </w:t>
            </w:r>
            <w:proofErr w:type="spellStart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Вигантс</w:t>
            </w:r>
            <w:proofErr w:type="spellEnd"/>
            <w:r w:rsidRPr="00883C2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Я.В.)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673ABA" w:rsidRPr="00CB0194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Т.А.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9" w:type="dxa"/>
          </w:tcPr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883C24">
              <w:rPr>
                <w:b/>
              </w:rPr>
              <w:t>1.Круглый стол</w:t>
            </w:r>
            <w:r w:rsidRPr="00673ABA">
              <w:t xml:space="preserve"> </w:t>
            </w:r>
            <w:r>
              <w:t>"</w:t>
            </w:r>
            <w:r w:rsidRPr="00883C24">
              <w:rPr>
                <w:b/>
                <w:bCs/>
                <w:color w:val="000000"/>
              </w:rPr>
              <w:t xml:space="preserve">Использование </w:t>
            </w:r>
            <w:proofErr w:type="spellStart"/>
            <w:r w:rsidRPr="00883C24">
              <w:rPr>
                <w:b/>
                <w:bCs/>
                <w:color w:val="000000"/>
              </w:rPr>
              <w:t>пед</w:t>
            </w:r>
            <w:proofErr w:type="gramStart"/>
            <w:r w:rsidRPr="00883C24">
              <w:rPr>
                <w:b/>
                <w:bCs/>
                <w:color w:val="000000"/>
              </w:rPr>
              <w:t>.т</w:t>
            </w:r>
            <w:proofErr w:type="gramEnd"/>
            <w:r w:rsidRPr="00883C24">
              <w:rPr>
                <w:b/>
                <w:bCs/>
                <w:color w:val="000000"/>
              </w:rPr>
              <w:t>ехнологий</w:t>
            </w:r>
            <w:proofErr w:type="spellEnd"/>
            <w:r w:rsidRPr="00883C24">
              <w:rPr>
                <w:b/>
                <w:bCs/>
                <w:color w:val="000000"/>
              </w:rPr>
              <w:t xml:space="preserve"> в начальных классах —</w:t>
            </w:r>
          </w:p>
          <w:p w:rsidR="00883C24" w:rsidRPr="00883C24" w:rsidRDefault="00883C24" w:rsidP="00883C24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883C24">
              <w:rPr>
                <w:b/>
                <w:bCs/>
                <w:color w:val="000000"/>
              </w:rPr>
              <w:t>как одно из условий повышения качества образования</w:t>
            </w:r>
            <w:r>
              <w:rPr>
                <w:b/>
                <w:bCs/>
                <w:color w:val="000000"/>
              </w:rPr>
              <w:t>"</w:t>
            </w:r>
            <w:r w:rsidRPr="00883C24">
              <w:rPr>
                <w:color w:val="000000"/>
              </w:rPr>
              <w:t>.</w:t>
            </w:r>
          </w:p>
          <w:p w:rsidR="00883C24" w:rsidRPr="006742AC" w:rsidRDefault="00883C24" w:rsidP="0088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оценивания </w:t>
            </w:r>
            <w:proofErr w:type="spellStart"/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результатов младших школьников посредством</w:t>
            </w:r>
          </w:p>
          <w:p w:rsidR="00883C24" w:rsidRPr="00673ABA" w:rsidRDefault="00883C24" w:rsidP="0088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комплексной работы на </w:t>
            </w:r>
            <w:proofErr w:type="spellStart"/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межпредметной</w:t>
            </w:r>
            <w:proofErr w:type="spellEnd"/>
            <w:r w:rsidRPr="006742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основе</w:t>
            </w:r>
            <w:r w:rsidRPr="00673A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73ABA" w:rsidRPr="00CB0194" w:rsidRDefault="00673ABA" w:rsidP="00CB0194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подготовке работ к районному конкурсу проектов школьников «Я люблю свою Землю».</w:t>
            </w:r>
          </w:p>
          <w:p w:rsidR="00673ABA" w:rsidRPr="00CB0194" w:rsidRDefault="00673ABA" w:rsidP="00CB0194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результатах проверки дневников.</w:t>
            </w:r>
          </w:p>
          <w:p w:rsidR="00673ABA" w:rsidRDefault="00673ABA" w:rsidP="00CB0194">
            <w:pPr>
              <w:spacing w:after="0" w:line="240" w:lineRule="auto"/>
              <w:ind w:left="-23" w:firstLine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Недели начальных классов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ABA" w:rsidRPr="00BF0E61" w:rsidRDefault="00673ABA" w:rsidP="00C45A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3189" w:type="dxa"/>
          </w:tcPr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педагогов в методических объединениях по индивидуальным методическим темам.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методической декаде по теме педагогического совета.</w:t>
            </w:r>
          </w:p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проектов  к районному конкурсу исследовательских и проектных работ школьников «Я люблю свою Землю».</w:t>
            </w:r>
          </w:p>
          <w:p w:rsidR="00C107D8" w:rsidRDefault="00673ABA" w:rsidP="00863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региональном конкурсе профессионального мастерства «Учитель года-20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3ABA" w:rsidRPr="00CB0194" w:rsidRDefault="00C107D8" w:rsidP="00863B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начальных классов.</w:t>
            </w:r>
          </w:p>
        </w:tc>
        <w:tc>
          <w:tcPr>
            <w:tcW w:w="3209" w:type="dxa"/>
          </w:tcPr>
          <w:p w:rsidR="00C107D8" w:rsidRPr="007774D7" w:rsidRDefault="00673ABA" w:rsidP="00C10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и проведение месячника «За здоровый образ жизни».</w:t>
            </w:r>
          </w:p>
          <w:p w:rsidR="00673ABA" w:rsidRPr="00F02AA0" w:rsidRDefault="00673ABA" w:rsidP="00BF0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318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мероприятия, посвященные 8 Марта.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«Прощай, азбука».</w:t>
            </w:r>
          </w:p>
          <w:p w:rsidR="00673ABA" w:rsidRPr="004A3847" w:rsidRDefault="00673ABA" w:rsidP="00D6009A">
            <w:pPr>
              <w:pStyle w:val="a4"/>
              <w:spacing w:line="302" w:lineRule="exact"/>
              <w:ind w:left="67" w:right="14"/>
              <w:rPr>
                <w:w w:val="105"/>
              </w:rPr>
            </w:pPr>
            <w:r>
              <w:rPr>
                <w:rFonts w:eastAsia="Times New Roman"/>
              </w:rPr>
              <w:t>3.</w:t>
            </w:r>
            <w:r w:rsidR="00C107D8">
              <w:rPr>
                <w:rFonts w:eastAsia="Times New Roman"/>
              </w:rPr>
              <w:t>Неделя начальных классов.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176F3A" w:rsidRDefault="00176F3A" w:rsidP="00C10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 здоровья</w:t>
            </w:r>
          </w:p>
          <w:p w:rsidR="00673ABA" w:rsidRPr="00CB0194" w:rsidRDefault="00176F3A" w:rsidP="00C107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 - организатора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9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ABA" w:rsidRPr="00CB0194" w:rsidTr="00F87BC4">
        <w:trPr>
          <w:trHeight w:val="1104"/>
        </w:trPr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МО</w:t>
            </w:r>
          </w:p>
          <w:p w:rsidR="00673ABA" w:rsidRPr="00CB0194" w:rsidRDefault="00E46F09" w:rsidP="00673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отв. </w:t>
            </w:r>
            <w:r w:rsidR="0067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Домнина Т</w:t>
            </w:r>
            <w:r w:rsidR="00673ABA"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.А.)</w:t>
            </w:r>
          </w:p>
        </w:tc>
        <w:tc>
          <w:tcPr>
            <w:tcW w:w="6398" w:type="dxa"/>
            <w:gridSpan w:val="2"/>
          </w:tcPr>
          <w:p w:rsidR="00673ABA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административных контрольных работ и контроля навыков чтения.</w:t>
            </w:r>
          </w:p>
          <w:p w:rsidR="00BF0E61" w:rsidRPr="00BF0E61" w:rsidRDefault="00BF0E61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E61">
              <w:rPr>
                <w:rFonts w:ascii="Times New Roman" w:hAnsi="Times New Roman" w:cs="Times New Roman"/>
                <w:bCs/>
              </w:rPr>
              <w:t xml:space="preserve">2. </w:t>
            </w:r>
            <w:r w:rsidRPr="00BF0E61">
              <w:rPr>
                <w:rFonts w:ascii="Times New Roman" w:hAnsi="Times New Roman" w:cs="Times New Roman"/>
                <w:bCs/>
                <w:sz w:val="24"/>
              </w:rPr>
              <w:t>«Результаты деятельности педагогического коллектива начальной школы по совершенствованию образовательного процесса за 201</w:t>
            </w:r>
            <w:r w:rsidR="00883C24"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BF0E61">
              <w:rPr>
                <w:rFonts w:ascii="Times New Roman" w:hAnsi="Times New Roman" w:cs="Times New Roman"/>
                <w:bCs/>
                <w:sz w:val="24"/>
              </w:rPr>
              <w:t>-20</w:t>
            </w:r>
            <w:r w:rsidR="00883C24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BF0E61">
              <w:rPr>
                <w:rFonts w:ascii="Times New Roman" w:hAnsi="Times New Roman" w:cs="Times New Roman"/>
                <w:bCs/>
                <w:sz w:val="24"/>
              </w:rPr>
              <w:t xml:space="preserve"> учебный год».</w:t>
            </w:r>
          </w:p>
          <w:p w:rsidR="00673ABA" w:rsidRPr="00CB0194" w:rsidRDefault="00BF0E61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МО за 201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2020</w:t>
            </w:r>
            <w:r w:rsidR="00673ABA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673ABA" w:rsidRPr="00CB0194" w:rsidRDefault="00BF0E61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3ABA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.Планирование работы МО на новый учебный год.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6398" w:type="dxa"/>
            <w:gridSpan w:val="2"/>
          </w:tcPr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мониторинговых исследований качества знаний учащихся 4, 1 классов.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2.Административные контрольные работы.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3.Итоговый контроль навыков чтения.</w:t>
            </w:r>
          </w:p>
          <w:p w:rsidR="00673ABA" w:rsidRPr="00CB0194" w:rsidRDefault="00673ABA" w:rsidP="00CB01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программ.</w:t>
            </w:r>
          </w:p>
          <w:p w:rsidR="00883C24" w:rsidRDefault="00673ABA" w:rsidP="00883C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5.Смотр учебных кабинетов.</w:t>
            </w:r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C24" w:rsidRDefault="00673ABA" w:rsidP="00883C24">
            <w:pPr>
              <w:spacing w:after="0" w:line="240" w:lineRule="auto"/>
              <w:contextualSpacing/>
              <w:jc w:val="both"/>
              <w:rPr>
                <w:b/>
                <w:i/>
                <w:color w:val="000000"/>
                <w:sz w:val="24"/>
              </w:rPr>
            </w:pP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6.Подготовка аналитических отчетов о проделанной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за 20</w:t>
            </w:r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E3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88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3C24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883C24" w:rsidRPr="00883C24" w:rsidRDefault="00883C24" w:rsidP="00883C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83C24">
              <w:rPr>
                <w:rFonts w:ascii="Times New Roman" w:hAnsi="Times New Roman" w:cs="Times New Roman"/>
                <w:color w:val="000000"/>
                <w:sz w:val="24"/>
              </w:rPr>
              <w:t>7. Планирование работы на 2021-2022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883C24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proofErr w:type="gramEnd"/>
            <w:r w:rsidRPr="00883C24">
              <w:rPr>
                <w:rFonts w:ascii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883C2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73ABA" w:rsidRPr="00CB0194" w:rsidTr="005F4ADB">
        <w:tc>
          <w:tcPr>
            <w:tcW w:w="3173" w:type="dxa"/>
          </w:tcPr>
          <w:p w:rsidR="00673ABA" w:rsidRPr="00CB0194" w:rsidRDefault="00673ABA" w:rsidP="00CB01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6398" w:type="dxa"/>
            <w:gridSpan w:val="2"/>
          </w:tcPr>
          <w:p w:rsidR="00624F26" w:rsidRDefault="00624F26" w:rsidP="00624F26">
            <w:pPr>
              <w:pStyle w:val="a5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1. Литературно-музыкальная композиция к 9 Мая»</w:t>
            </w:r>
          </w:p>
          <w:p w:rsidR="00624F26" w:rsidRPr="00624F26" w:rsidRDefault="00624F26" w:rsidP="00624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26">
              <w:rPr>
                <w:rFonts w:ascii="Times New Roman" w:hAnsi="Times New Roman" w:cs="Times New Roman"/>
                <w:w w:val="105"/>
                <w:sz w:val="24"/>
              </w:rPr>
              <w:t xml:space="preserve">2. </w:t>
            </w:r>
            <w:r w:rsidR="00BF0E61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начальной школой» (учителя 4 – классов).</w:t>
            </w:r>
          </w:p>
          <w:p w:rsidR="00673ABA" w:rsidRDefault="00624F26" w:rsidP="00BF0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3ABA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0E61" w:rsidRPr="00CB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празднике «Последний звонок» (учителя 1 классов).</w:t>
            </w:r>
          </w:p>
          <w:p w:rsidR="00BF0E61" w:rsidRPr="00CB0194" w:rsidRDefault="00BF0E61" w:rsidP="00BF0E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плану педагога - организатора</w:t>
            </w:r>
          </w:p>
        </w:tc>
      </w:tr>
    </w:tbl>
    <w:p w:rsidR="00CB0194" w:rsidRPr="00CB0194" w:rsidRDefault="00CB0194" w:rsidP="00CB0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194" w:rsidRPr="00CB0194" w:rsidSect="0060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5FE"/>
    <w:multiLevelType w:val="hybridMultilevel"/>
    <w:tmpl w:val="2092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70E5"/>
    <w:multiLevelType w:val="multilevel"/>
    <w:tmpl w:val="91C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26479"/>
    <w:multiLevelType w:val="hybridMultilevel"/>
    <w:tmpl w:val="07824E00"/>
    <w:lvl w:ilvl="0" w:tplc="0419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172E05FF"/>
    <w:multiLevelType w:val="hybridMultilevel"/>
    <w:tmpl w:val="673CD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313C"/>
    <w:multiLevelType w:val="multilevel"/>
    <w:tmpl w:val="050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33E6F"/>
    <w:multiLevelType w:val="hybridMultilevel"/>
    <w:tmpl w:val="05E201EA"/>
    <w:lvl w:ilvl="0" w:tplc="CAF6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93B7C"/>
    <w:multiLevelType w:val="multilevel"/>
    <w:tmpl w:val="8B2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F33F5"/>
    <w:multiLevelType w:val="hybridMultilevel"/>
    <w:tmpl w:val="504245D2"/>
    <w:lvl w:ilvl="0" w:tplc="FECC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F4FDA"/>
    <w:multiLevelType w:val="hybridMultilevel"/>
    <w:tmpl w:val="BBE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73A6"/>
    <w:multiLevelType w:val="hybridMultilevel"/>
    <w:tmpl w:val="D1B22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B7799"/>
    <w:multiLevelType w:val="multilevel"/>
    <w:tmpl w:val="26D65A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70D28"/>
    <w:multiLevelType w:val="multilevel"/>
    <w:tmpl w:val="D83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77E8F"/>
    <w:multiLevelType w:val="hybridMultilevel"/>
    <w:tmpl w:val="EDB2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A4EE5"/>
    <w:multiLevelType w:val="hybridMultilevel"/>
    <w:tmpl w:val="775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25B1"/>
    <w:multiLevelType w:val="hybridMultilevel"/>
    <w:tmpl w:val="6B447B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A099F"/>
    <w:multiLevelType w:val="multilevel"/>
    <w:tmpl w:val="AB8CC8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236C1"/>
    <w:multiLevelType w:val="hybridMultilevel"/>
    <w:tmpl w:val="885C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F3063"/>
    <w:multiLevelType w:val="hybridMultilevel"/>
    <w:tmpl w:val="EB7461EE"/>
    <w:lvl w:ilvl="0" w:tplc="5FF8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C469B"/>
    <w:multiLevelType w:val="hybridMultilevel"/>
    <w:tmpl w:val="0AD4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A6574"/>
    <w:multiLevelType w:val="hybridMultilevel"/>
    <w:tmpl w:val="FBA2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A2E5F"/>
    <w:multiLevelType w:val="multilevel"/>
    <w:tmpl w:val="69F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05564"/>
    <w:multiLevelType w:val="hybridMultilevel"/>
    <w:tmpl w:val="53E4E7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936448"/>
    <w:multiLevelType w:val="hybridMultilevel"/>
    <w:tmpl w:val="EFAAD0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63281"/>
    <w:multiLevelType w:val="multilevel"/>
    <w:tmpl w:val="6E8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D5608"/>
    <w:multiLevelType w:val="hybridMultilevel"/>
    <w:tmpl w:val="8AAE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A2B25"/>
    <w:multiLevelType w:val="hybridMultilevel"/>
    <w:tmpl w:val="B85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2311B"/>
    <w:multiLevelType w:val="hybridMultilevel"/>
    <w:tmpl w:val="0F8AA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FB25F2"/>
    <w:multiLevelType w:val="hybridMultilevel"/>
    <w:tmpl w:val="79F41A06"/>
    <w:lvl w:ilvl="0" w:tplc="D28613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A3AF6"/>
    <w:multiLevelType w:val="hybridMultilevel"/>
    <w:tmpl w:val="66C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46C7F"/>
    <w:multiLevelType w:val="multilevel"/>
    <w:tmpl w:val="131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9"/>
  </w:num>
  <w:num w:numId="5">
    <w:abstractNumId w:val="24"/>
  </w:num>
  <w:num w:numId="6">
    <w:abstractNumId w:val="20"/>
  </w:num>
  <w:num w:numId="7">
    <w:abstractNumId w:val="3"/>
  </w:num>
  <w:num w:numId="8">
    <w:abstractNumId w:val="19"/>
  </w:num>
  <w:num w:numId="9">
    <w:abstractNumId w:val="13"/>
  </w:num>
  <w:num w:numId="10">
    <w:abstractNumId w:val="25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</w:num>
  <w:num w:numId="22">
    <w:abstractNumId w:val="6"/>
  </w:num>
  <w:num w:numId="23">
    <w:abstractNumId w:val="23"/>
  </w:num>
  <w:num w:numId="24">
    <w:abstractNumId w:val="15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98"/>
    <w:rsid w:val="00060228"/>
    <w:rsid w:val="00124C78"/>
    <w:rsid w:val="00131EA6"/>
    <w:rsid w:val="00176F3A"/>
    <w:rsid w:val="00190E05"/>
    <w:rsid w:val="001B491A"/>
    <w:rsid w:val="0022539C"/>
    <w:rsid w:val="00226AA9"/>
    <w:rsid w:val="00231868"/>
    <w:rsid w:val="00232731"/>
    <w:rsid w:val="00251600"/>
    <w:rsid w:val="002D6355"/>
    <w:rsid w:val="003110AB"/>
    <w:rsid w:val="00314760"/>
    <w:rsid w:val="003831A3"/>
    <w:rsid w:val="003C274B"/>
    <w:rsid w:val="004252B6"/>
    <w:rsid w:val="004651CA"/>
    <w:rsid w:val="004C1E0A"/>
    <w:rsid w:val="004D4723"/>
    <w:rsid w:val="005C5884"/>
    <w:rsid w:val="005F4ADB"/>
    <w:rsid w:val="00604901"/>
    <w:rsid w:val="00624F26"/>
    <w:rsid w:val="00673ABA"/>
    <w:rsid w:val="006742AC"/>
    <w:rsid w:val="00683421"/>
    <w:rsid w:val="006D3148"/>
    <w:rsid w:val="00774F98"/>
    <w:rsid w:val="007774D7"/>
    <w:rsid w:val="008160E4"/>
    <w:rsid w:val="00863BB1"/>
    <w:rsid w:val="00883C24"/>
    <w:rsid w:val="0091326E"/>
    <w:rsid w:val="009213D0"/>
    <w:rsid w:val="00A87135"/>
    <w:rsid w:val="00A930F0"/>
    <w:rsid w:val="00AF535D"/>
    <w:rsid w:val="00B1089E"/>
    <w:rsid w:val="00B612A4"/>
    <w:rsid w:val="00BB2262"/>
    <w:rsid w:val="00BF0E61"/>
    <w:rsid w:val="00C00C24"/>
    <w:rsid w:val="00C107D8"/>
    <w:rsid w:val="00C45AE2"/>
    <w:rsid w:val="00C6366A"/>
    <w:rsid w:val="00C8457E"/>
    <w:rsid w:val="00CB0194"/>
    <w:rsid w:val="00D6009A"/>
    <w:rsid w:val="00E36A1B"/>
    <w:rsid w:val="00E46F09"/>
    <w:rsid w:val="00EF5192"/>
    <w:rsid w:val="00F02326"/>
    <w:rsid w:val="00F02AA0"/>
    <w:rsid w:val="00FE1529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4"/>
    <w:pPr>
      <w:ind w:left="720"/>
      <w:contextualSpacing/>
    </w:pPr>
  </w:style>
  <w:style w:type="paragraph" w:customStyle="1" w:styleId="Default">
    <w:name w:val="Default"/>
    <w:rsid w:val="00314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D6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4F2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4F2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107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8">
    <w:name w:val="Подзаголовок Знак"/>
    <w:basedOn w:val="a0"/>
    <w:link w:val="a7"/>
    <w:rsid w:val="00C107D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9">
    <w:name w:val="Normal (Web)"/>
    <w:basedOn w:val="a"/>
    <w:uiPriority w:val="99"/>
    <w:unhideWhenUsed/>
    <w:rsid w:val="0088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dcterms:created xsi:type="dcterms:W3CDTF">2013-06-11T11:16:00Z</dcterms:created>
  <dcterms:modified xsi:type="dcterms:W3CDTF">2020-05-25T02:30:00Z</dcterms:modified>
</cp:coreProperties>
</file>